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5A" w:rsidRPr="00BC00C0" w:rsidRDefault="009C795A" w:rsidP="009C795A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9C795A" w:rsidRPr="00BC00C0" w:rsidRDefault="009C795A" w:rsidP="009C795A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KB</w:t>
      </w:r>
      <w:r w:rsidR="00AD0A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A60E1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a</w:t>
      </w:r>
      <w:r w:rsidR="00D40177">
        <w:rPr>
          <w:b/>
          <w:sz w:val="24"/>
          <w:szCs w:val="24"/>
        </w:rPr>
        <w:t>-b</w:t>
      </w:r>
    </w:p>
    <w:tbl>
      <w:tblPr>
        <w:tblStyle w:val="Grilledutableau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963"/>
        <w:gridCol w:w="47"/>
      </w:tblGrid>
      <w:tr w:rsidR="009C795A" w:rsidRPr="00BC00C0" w:rsidTr="00767037">
        <w:trPr>
          <w:gridAfter w:val="1"/>
          <w:wAfter w:w="47" w:type="dxa"/>
        </w:trPr>
        <w:tc>
          <w:tcPr>
            <w:tcW w:w="624" w:type="dxa"/>
          </w:tcPr>
          <w:p w:rsidR="009C795A" w:rsidRPr="00BC00C0" w:rsidRDefault="009C795A" w:rsidP="007B7728">
            <w:pP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9C795A" w:rsidRDefault="00A60E16" w:rsidP="007B7728">
            <w:pP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Eine Umfrage</w:t>
            </w:r>
          </w:p>
          <w:p w:rsidR="00691039" w:rsidRPr="00691039" w:rsidRDefault="00691039" w:rsidP="007B7728">
            <w:pPr>
              <w:rPr>
                <w:rFonts w:cstheme="minorHAnsi"/>
                <w:b/>
                <w:color w:val="00609C"/>
                <w:sz w:val="24"/>
                <w:szCs w:val="24"/>
                <w:lang w:eastAsia="de-DE"/>
              </w:rPr>
            </w:pPr>
          </w:p>
        </w:tc>
      </w:tr>
      <w:tr w:rsidR="00767037" w:rsidRPr="00691039" w:rsidTr="00767037">
        <w:tc>
          <w:tcPr>
            <w:tcW w:w="624" w:type="dxa"/>
          </w:tcPr>
          <w:p w:rsidR="00767037" w:rsidRDefault="00767037" w:rsidP="007B7728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03E73F4" wp14:editId="26F341F7">
                  <wp:extent cx="198120" cy="297180"/>
                  <wp:effectExtent l="0" t="0" r="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767037" w:rsidRPr="001F624C" w:rsidRDefault="00767037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  <w:r w:rsidRPr="001F624C"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767037" w:rsidRPr="00691039" w:rsidRDefault="00767037" w:rsidP="007B7728">
            <w:pPr>
              <w:rPr>
                <w:rFonts w:cstheme="minorHAnsi"/>
                <w:b/>
                <w:sz w:val="24"/>
                <w:szCs w:val="24"/>
                <w:lang w:eastAsia="de-DE"/>
              </w:rPr>
            </w:pPr>
            <w:r w:rsidRPr="00691039">
              <w:rPr>
                <w:rFonts w:cstheme="minorHAnsi"/>
                <w:b/>
                <w:sz w:val="24"/>
                <w:szCs w:val="24"/>
                <w:lang w:eastAsia="de-DE"/>
              </w:rPr>
              <w:t>Lest die Sätze 1–5 und hört die Umfrage. Wer sagt was? Notiert die Namen.</w:t>
            </w:r>
          </w:p>
        </w:tc>
      </w:tr>
      <w:tr w:rsidR="00691039" w:rsidTr="00767037">
        <w:tc>
          <w:tcPr>
            <w:tcW w:w="624" w:type="dxa"/>
          </w:tcPr>
          <w:p w:rsidR="00691039" w:rsidRDefault="00691039" w:rsidP="007B7728">
            <w:pPr>
              <w:rPr>
                <w:noProof/>
                <w:lang w:eastAsia="de-DE"/>
              </w:rPr>
            </w:pPr>
          </w:p>
        </w:tc>
        <w:tc>
          <w:tcPr>
            <w:tcW w:w="283" w:type="dxa"/>
          </w:tcPr>
          <w:p w:rsidR="00691039" w:rsidRPr="001F624C" w:rsidRDefault="00691039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10" w:type="dxa"/>
            <w:gridSpan w:val="2"/>
          </w:tcPr>
          <w:p w:rsidR="00691039" w:rsidRDefault="00691039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</w:tr>
    </w:tbl>
    <w:p w:rsidR="00A60E16" w:rsidRPr="00691039" w:rsidRDefault="007B7728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>
        <w:rPr>
          <w:sz w:val="28"/>
          <w:szCs w:val="28"/>
        </w:rPr>
        <w:t>1</w:t>
      </w:r>
      <w:r w:rsidR="00A60E16" w:rsidRPr="00A60E16">
        <w:rPr>
          <w:sz w:val="28"/>
          <w:szCs w:val="28"/>
        </w:rPr>
        <w:t xml:space="preserve">. </w:t>
      </w:r>
      <w:r w:rsidR="00FE2A55" w:rsidRPr="00691039">
        <w:rPr>
          <w:sz w:val="24"/>
          <w:szCs w:val="24"/>
        </w:rPr>
        <w:t>_____________________</w:t>
      </w:r>
      <w:r w:rsidR="00A60E16" w:rsidRPr="00691039">
        <w:rPr>
          <w:sz w:val="24"/>
          <w:szCs w:val="24"/>
        </w:rPr>
        <w:t xml:space="preserve"> sagt, dass er/sie Kleidung nicht so wichtig findet.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2.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denkt,</w:t>
      </w:r>
      <w:bookmarkStart w:id="0" w:name="_GoBack"/>
      <w:bookmarkEnd w:id="0"/>
      <w:r w:rsidRPr="00691039">
        <w:rPr>
          <w:sz w:val="24"/>
          <w:szCs w:val="24"/>
        </w:rPr>
        <w:t xml:space="preserve"> dass man mit Kleidung Respekt zeigt.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3.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mag keine Schuluniformen, weil sie langweilig sind.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4.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meint, dass kurze Hosen nicht in die Schule passen.</w:t>
      </w:r>
    </w:p>
    <w:p w:rsidR="00CC1718" w:rsidRPr="00691039" w:rsidRDefault="00AD0A2A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4864" behindDoc="1" locked="0" layoutInCell="1" allowOverlap="1" wp14:anchorId="6B6111A2" wp14:editId="05EE6333">
            <wp:simplePos x="0" y="0"/>
            <wp:positionH relativeFrom="column">
              <wp:posOffset>2946593</wp:posOffset>
            </wp:positionH>
            <wp:positionV relativeFrom="paragraph">
              <wp:posOffset>220760</wp:posOffset>
            </wp:positionV>
            <wp:extent cx="2659380" cy="1150620"/>
            <wp:effectExtent l="0" t="0" r="762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16" w:rsidRPr="00691039">
        <w:rPr>
          <w:sz w:val="24"/>
          <w:szCs w:val="24"/>
        </w:rPr>
        <w:t xml:space="preserve">5. </w:t>
      </w:r>
      <w:r w:rsidR="00FE2A55" w:rsidRPr="00691039">
        <w:rPr>
          <w:sz w:val="24"/>
          <w:szCs w:val="24"/>
        </w:rPr>
        <w:t>_____________________</w:t>
      </w:r>
      <w:r w:rsidR="00A60E16" w:rsidRPr="00691039">
        <w:rPr>
          <w:sz w:val="24"/>
          <w:szCs w:val="24"/>
        </w:rPr>
        <w:t xml:space="preserve"> trägt gerne kurze Röcke, wenn es </w:t>
      </w:r>
      <w:proofErr w:type="spellStart"/>
      <w:r w:rsidR="00A60E16" w:rsidRPr="00691039">
        <w:rPr>
          <w:sz w:val="24"/>
          <w:szCs w:val="24"/>
        </w:rPr>
        <w:t>heiss</w:t>
      </w:r>
      <w:proofErr w:type="spellEnd"/>
      <w:r w:rsidR="00A60E16" w:rsidRPr="00691039">
        <w:rPr>
          <w:sz w:val="24"/>
          <w:szCs w:val="24"/>
        </w:rPr>
        <w:t xml:space="preserve"> ist.</w:t>
      </w:r>
    </w:p>
    <w:p w:rsidR="00AD0A2A" w:rsidRPr="00691039" w:rsidRDefault="00AD0A2A" w:rsidP="007B7728">
      <w:pPr>
        <w:tabs>
          <w:tab w:val="left" w:pos="284"/>
          <w:tab w:val="left" w:pos="567"/>
          <w:tab w:val="left" w:pos="851"/>
        </w:tabs>
        <w:spacing w:after="240"/>
        <w:rPr>
          <w:rFonts w:cstheme="minorHAnsi"/>
          <w:b/>
          <w:sz w:val="16"/>
          <w:szCs w:val="16"/>
          <w:lang w:eastAsia="de-DE"/>
        </w:rPr>
      </w:pPr>
    </w:p>
    <w:p w:rsidR="007B7728" w:rsidRPr="00691039" w:rsidRDefault="007B7728" w:rsidP="007B7728">
      <w:pPr>
        <w:tabs>
          <w:tab w:val="left" w:pos="284"/>
          <w:tab w:val="left" w:pos="567"/>
          <w:tab w:val="left" w:pos="851"/>
        </w:tabs>
        <w:spacing w:after="240"/>
        <w:rPr>
          <w:rFonts w:cstheme="minorHAnsi"/>
          <w:b/>
          <w:sz w:val="24"/>
          <w:szCs w:val="24"/>
          <w:lang w:eastAsia="de-DE"/>
        </w:rPr>
      </w:pPr>
      <w:r w:rsidRPr="00691039">
        <w:rPr>
          <w:rFonts w:cstheme="minorHAnsi"/>
          <w:b/>
          <w:sz w:val="24"/>
          <w:szCs w:val="24"/>
          <w:lang w:eastAsia="de-DE"/>
        </w:rPr>
        <w:t>2</w:t>
      </w:r>
      <w:r w:rsidRPr="00691039">
        <w:rPr>
          <w:rFonts w:cstheme="minorHAnsi"/>
          <w:b/>
          <w:sz w:val="24"/>
          <w:szCs w:val="24"/>
          <w:lang w:eastAsia="de-DE"/>
        </w:rPr>
        <w:tab/>
        <w:t xml:space="preserve">Vergleicht die </w:t>
      </w:r>
      <w:r w:rsidRPr="00691039">
        <w:rPr>
          <w:rFonts w:cstheme="minorHAnsi"/>
          <w:b/>
          <w:i/>
          <w:sz w:val="24"/>
          <w:szCs w:val="24"/>
          <w:lang w:eastAsia="de-DE"/>
        </w:rPr>
        <w:t>dass</w:t>
      </w:r>
      <w:r w:rsidRPr="00691039">
        <w:rPr>
          <w:rFonts w:cstheme="minorHAnsi"/>
          <w:b/>
          <w:sz w:val="24"/>
          <w:szCs w:val="24"/>
          <w:lang w:eastAsia="de-DE"/>
        </w:rPr>
        <w:t>-Sätze mit den Sätzen</w:t>
      </w:r>
      <w:r w:rsidRPr="00691039">
        <w:rPr>
          <w:rFonts w:cstheme="minorHAnsi"/>
          <w:b/>
          <w:sz w:val="24"/>
          <w:szCs w:val="24"/>
          <w:lang w:eastAsia="de-DE"/>
        </w:rPr>
        <w:br/>
      </w:r>
      <w:proofErr w:type="gramStart"/>
      <w:r w:rsidRPr="00691039">
        <w:rPr>
          <w:rFonts w:cstheme="minorHAnsi"/>
          <w:b/>
          <w:sz w:val="24"/>
          <w:szCs w:val="24"/>
          <w:lang w:eastAsia="de-DE"/>
        </w:rPr>
        <w:t>mit</w:t>
      </w:r>
      <w:proofErr w:type="gramEnd"/>
      <w:r w:rsidRPr="00691039">
        <w:rPr>
          <w:rFonts w:cstheme="minorHAnsi"/>
          <w:b/>
          <w:sz w:val="24"/>
          <w:szCs w:val="24"/>
          <w:lang w:eastAsia="de-DE"/>
        </w:rPr>
        <w:t xml:space="preserve">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weil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wenn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. Markiert </w:t>
      </w:r>
      <w:r w:rsidRPr="00691039">
        <w:rPr>
          <w:rFonts w:cstheme="minorHAnsi"/>
          <w:b/>
          <w:i/>
          <w:sz w:val="24"/>
          <w:szCs w:val="24"/>
          <w:lang w:eastAsia="de-DE"/>
        </w:rPr>
        <w:t>dass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,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weil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</w:t>
      </w:r>
      <w:r w:rsidRPr="00691039">
        <w:rPr>
          <w:rFonts w:cstheme="minorHAnsi"/>
          <w:b/>
          <w:sz w:val="24"/>
          <w:szCs w:val="24"/>
          <w:lang w:eastAsia="de-DE"/>
        </w:rPr>
        <w:br/>
      </w:r>
      <w:r w:rsidRPr="00691039">
        <w:rPr>
          <w:rFonts w:cstheme="minorHAnsi"/>
          <w:b/>
          <w:i/>
          <w:sz w:val="24"/>
          <w:szCs w:val="24"/>
          <w:lang w:eastAsia="de-DE"/>
        </w:rPr>
        <w:t>wenn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 die Verben. Was fällt auf?</w:t>
      </w:r>
      <w:r w:rsidRPr="00691039">
        <w:rPr>
          <w:rFonts w:cstheme="minorHAnsi"/>
          <w:b/>
          <w:sz w:val="24"/>
          <w:szCs w:val="24"/>
          <w:lang w:eastAsia="de-DE"/>
        </w:rPr>
        <w:br/>
        <w:t>Ergänzt die Regel.</w:t>
      </w:r>
    </w:p>
    <w:p w:rsidR="00691039" w:rsidRDefault="00691039" w:rsidP="00A60E16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sz w:val="24"/>
          <w:szCs w:val="24"/>
        </w:rPr>
      </w:pPr>
    </w:p>
    <w:p w:rsidR="00A60E16" w:rsidRPr="00BC00C0" w:rsidRDefault="00A60E16" w:rsidP="00A60E16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A60E16" w:rsidRPr="00BC00C0" w:rsidRDefault="00A60E16" w:rsidP="00A60E16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KB</w:t>
      </w:r>
      <w:r w:rsidR="006910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14a</w:t>
      </w:r>
      <w:r w:rsidR="0035227D">
        <w:rPr>
          <w:b/>
          <w:sz w:val="24"/>
          <w:szCs w:val="24"/>
        </w:rPr>
        <w:t>-b</w:t>
      </w:r>
    </w:p>
    <w:tbl>
      <w:tblPr>
        <w:tblStyle w:val="Grilledutableau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963"/>
        <w:gridCol w:w="47"/>
      </w:tblGrid>
      <w:tr w:rsidR="00A60E16" w:rsidRPr="00BC00C0" w:rsidTr="00767037">
        <w:trPr>
          <w:gridAfter w:val="1"/>
          <w:wAfter w:w="47" w:type="dxa"/>
        </w:trPr>
        <w:tc>
          <w:tcPr>
            <w:tcW w:w="624" w:type="dxa"/>
          </w:tcPr>
          <w:p w:rsidR="00A60E16" w:rsidRPr="00BC00C0" w:rsidRDefault="00A60E16" w:rsidP="007B7728">
            <w:pP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A60E16" w:rsidRDefault="00A60E16" w:rsidP="007B7728">
            <w:pP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Eine Umfrage</w:t>
            </w:r>
          </w:p>
          <w:p w:rsidR="00691039" w:rsidRPr="00691039" w:rsidRDefault="00691039" w:rsidP="007B7728">
            <w:pPr>
              <w:rPr>
                <w:rFonts w:cstheme="minorHAnsi"/>
                <w:b/>
                <w:color w:val="00609C"/>
                <w:lang w:eastAsia="de-DE"/>
              </w:rPr>
            </w:pPr>
          </w:p>
        </w:tc>
      </w:tr>
      <w:tr w:rsidR="00767037" w:rsidRPr="00691039" w:rsidTr="00767037">
        <w:tc>
          <w:tcPr>
            <w:tcW w:w="624" w:type="dxa"/>
          </w:tcPr>
          <w:p w:rsidR="00767037" w:rsidRDefault="00767037" w:rsidP="007B7728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9A5800" wp14:editId="752EADF2">
                  <wp:extent cx="198120" cy="297180"/>
                  <wp:effectExtent l="0" t="0" r="0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767037" w:rsidRPr="001F624C" w:rsidRDefault="00767037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  <w:r w:rsidRPr="001F624C"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767037" w:rsidRPr="00691039" w:rsidRDefault="00767037" w:rsidP="007B7728">
            <w:pPr>
              <w:rPr>
                <w:rFonts w:cstheme="minorHAnsi"/>
                <w:b/>
                <w:sz w:val="24"/>
                <w:szCs w:val="24"/>
                <w:lang w:eastAsia="de-DE"/>
              </w:rPr>
            </w:pPr>
            <w:r w:rsidRPr="00691039">
              <w:rPr>
                <w:rFonts w:cstheme="minorHAnsi"/>
                <w:b/>
                <w:sz w:val="24"/>
                <w:szCs w:val="24"/>
                <w:lang w:eastAsia="de-DE"/>
              </w:rPr>
              <w:t>Lest die Sätze 1–5 und hört die Umfrage. Wer sagt was? Notiert die Namen.</w:t>
            </w:r>
          </w:p>
        </w:tc>
      </w:tr>
      <w:tr w:rsidR="00691039" w:rsidTr="00767037">
        <w:tc>
          <w:tcPr>
            <w:tcW w:w="624" w:type="dxa"/>
          </w:tcPr>
          <w:p w:rsidR="00691039" w:rsidRDefault="00691039" w:rsidP="007B7728">
            <w:pPr>
              <w:rPr>
                <w:noProof/>
                <w:lang w:eastAsia="de-DE"/>
              </w:rPr>
            </w:pPr>
          </w:p>
        </w:tc>
        <w:tc>
          <w:tcPr>
            <w:tcW w:w="283" w:type="dxa"/>
          </w:tcPr>
          <w:p w:rsidR="00691039" w:rsidRPr="001F624C" w:rsidRDefault="00691039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10" w:type="dxa"/>
            <w:gridSpan w:val="2"/>
          </w:tcPr>
          <w:p w:rsidR="00691039" w:rsidRDefault="00691039" w:rsidP="007B7728">
            <w:pPr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</w:tr>
    </w:tbl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A60E16">
        <w:rPr>
          <w:sz w:val="28"/>
          <w:szCs w:val="28"/>
        </w:rPr>
        <w:t xml:space="preserve">1.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sagt, dass er/sie Kleidung nicht so wichtig findet.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2.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denkt, dass man mit Kleidung Respekt zeigt.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3.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mag keine Schuluniformen, weil sie langweilig sind.</w:t>
      </w:r>
    </w:p>
    <w:p w:rsidR="00A60E16" w:rsidRPr="00691039" w:rsidRDefault="00A60E16" w:rsidP="00A60E16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 w:rsidRPr="00691039">
        <w:rPr>
          <w:sz w:val="24"/>
          <w:szCs w:val="24"/>
        </w:rPr>
        <w:t xml:space="preserve">4. </w:t>
      </w:r>
      <w:r w:rsidR="00FE2A55" w:rsidRPr="00691039">
        <w:rPr>
          <w:sz w:val="24"/>
          <w:szCs w:val="24"/>
        </w:rPr>
        <w:t>_____________________</w:t>
      </w:r>
      <w:r w:rsidRPr="00691039">
        <w:rPr>
          <w:sz w:val="24"/>
          <w:szCs w:val="24"/>
        </w:rPr>
        <w:t xml:space="preserve"> meint, dass kurze Hosen nicht in die Schule passen.</w:t>
      </w:r>
    </w:p>
    <w:p w:rsidR="00A60E16" w:rsidRPr="00691039" w:rsidRDefault="00691039" w:rsidP="00A60E16">
      <w:pPr>
        <w:tabs>
          <w:tab w:val="left" w:pos="284"/>
          <w:tab w:val="left" w:pos="5245"/>
          <w:tab w:val="left" w:pos="5529"/>
        </w:tabs>
        <w:rPr>
          <w:noProof/>
          <w:sz w:val="24"/>
          <w:szCs w:val="24"/>
          <w:lang w:eastAsia="de-DE"/>
        </w:rPr>
      </w:pPr>
      <w:r w:rsidRPr="0069103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86912" behindDoc="1" locked="0" layoutInCell="1" allowOverlap="1" wp14:anchorId="163EE00C" wp14:editId="0525EA54">
            <wp:simplePos x="0" y="0"/>
            <wp:positionH relativeFrom="column">
              <wp:posOffset>2939746</wp:posOffset>
            </wp:positionH>
            <wp:positionV relativeFrom="paragraph">
              <wp:posOffset>272415</wp:posOffset>
            </wp:positionV>
            <wp:extent cx="2659380" cy="1150620"/>
            <wp:effectExtent l="0" t="0" r="762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E16" w:rsidRPr="00691039">
        <w:rPr>
          <w:sz w:val="24"/>
          <w:szCs w:val="24"/>
        </w:rPr>
        <w:t xml:space="preserve">5. </w:t>
      </w:r>
      <w:r w:rsidR="00FE2A55" w:rsidRPr="00691039">
        <w:rPr>
          <w:sz w:val="24"/>
          <w:szCs w:val="24"/>
        </w:rPr>
        <w:t>_____________________</w:t>
      </w:r>
      <w:r w:rsidR="00A60E16" w:rsidRPr="00691039">
        <w:rPr>
          <w:sz w:val="24"/>
          <w:szCs w:val="24"/>
        </w:rPr>
        <w:t xml:space="preserve"> trägt gerne kurze Röcke, wenn es </w:t>
      </w:r>
      <w:proofErr w:type="spellStart"/>
      <w:r w:rsidR="00A60E16" w:rsidRPr="00691039">
        <w:rPr>
          <w:sz w:val="24"/>
          <w:szCs w:val="24"/>
        </w:rPr>
        <w:t>heiss</w:t>
      </w:r>
      <w:proofErr w:type="spellEnd"/>
      <w:r w:rsidR="00A60E16" w:rsidRPr="00691039">
        <w:rPr>
          <w:sz w:val="24"/>
          <w:szCs w:val="24"/>
        </w:rPr>
        <w:t xml:space="preserve"> ist.</w:t>
      </w:r>
      <w:r w:rsidR="00D46B20" w:rsidRPr="00691039">
        <w:rPr>
          <w:noProof/>
          <w:sz w:val="24"/>
          <w:szCs w:val="24"/>
          <w:lang w:eastAsia="de-DE"/>
        </w:rPr>
        <w:t xml:space="preserve"> </w:t>
      </w:r>
    </w:p>
    <w:p w:rsidR="00691039" w:rsidRDefault="00691039" w:rsidP="007B7728">
      <w:pPr>
        <w:tabs>
          <w:tab w:val="left" w:pos="284"/>
          <w:tab w:val="left" w:pos="5245"/>
          <w:tab w:val="left" w:pos="5529"/>
        </w:tabs>
        <w:rPr>
          <w:rFonts w:cstheme="minorHAnsi"/>
          <w:b/>
          <w:sz w:val="24"/>
          <w:szCs w:val="24"/>
          <w:lang w:eastAsia="de-DE"/>
        </w:rPr>
      </w:pPr>
    </w:p>
    <w:p w:rsidR="006246EF" w:rsidRPr="00691039" w:rsidRDefault="007B7728" w:rsidP="007B7728">
      <w:pPr>
        <w:tabs>
          <w:tab w:val="left" w:pos="284"/>
          <w:tab w:val="left" w:pos="5245"/>
          <w:tab w:val="left" w:pos="5529"/>
        </w:tabs>
        <w:rPr>
          <w:b/>
        </w:rPr>
      </w:pPr>
      <w:r w:rsidRPr="00691039">
        <w:rPr>
          <w:rFonts w:cstheme="minorHAnsi"/>
          <w:b/>
          <w:sz w:val="24"/>
          <w:szCs w:val="24"/>
          <w:lang w:eastAsia="de-DE"/>
        </w:rPr>
        <w:t>2</w:t>
      </w:r>
      <w:r w:rsidRPr="00691039">
        <w:rPr>
          <w:rFonts w:cstheme="minorHAnsi"/>
          <w:b/>
          <w:sz w:val="24"/>
          <w:szCs w:val="24"/>
          <w:lang w:eastAsia="de-DE"/>
        </w:rPr>
        <w:tab/>
        <w:t xml:space="preserve">Vergleicht die </w:t>
      </w:r>
      <w:r w:rsidRPr="00691039">
        <w:rPr>
          <w:rFonts w:cstheme="minorHAnsi"/>
          <w:b/>
          <w:i/>
          <w:sz w:val="24"/>
          <w:szCs w:val="24"/>
          <w:lang w:eastAsia="de-DE"/>
        </w:rPr>
        <w:t>dass</w:t>
      </w:r>
      <w:r w:rsidRPr="00691039">
        <w:rPr>
          <w:rFonts w:cstheme="minorHAnsi"/>
          <w:b/>
          <w:sz w:val="24"/>
          <w:szCs w:val="24"/>
          <w:lang w:eastAsia="de-DE"/>
        </w:rPr>
        <w:t>-Sätze mit den Sätzen</w:t>
      </w:r>
      <w:r w:rsidRPr="00691039">
        <w:rPr>
          <w:rFonts w:cstheme="minorHAnsi"/>
          <w:b/>
          <w:sz w:val="24"/>
          <w:szCs w:val="24"/>
          <w:lang w:eastAsia="de-DE"/>
        </w:rPr>
        <w:br/>
      </w:r>
      <w:proofErr w:type="gramStart"/>
      <w:r w:rsidRPr="00691039">
        <w:rPr>
          <w:rFonts w:cstheme="minorHAnsi"/>
          <w:b/>
          <w:sz w:val="24"/>
          <w:szCs w:val="24"/>
          <w:lang w:eastAsia="de-DE"/>
        </w:rPr>
        <w:t>mit</w:t>
      </w:r>
      <w:proofErr w:type="gramEnd"/>
      <w:r w:rsidRPr="00691039">
        <w:rPr>
          <w:rFonts w:cstheme="minorHAnsi"/>
          <w:b/>
          <w:sz w:val="24"/>
          <w:szCs w:val="24"/>
          <w:lang w:eastAsia="de-DE"/>
        </w:rPr>
        <w:t xml:space="preserve">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weil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wenn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. Markiert </w:t>
      </w:r>
      <w:r w:rsidRPr="00691039">
        <w:rPr>
          <w:rFonts w:cstheme="minorHAnsi"/>
          <w:b/>
          <w:i/>
          <w:sz w:val="24"/>
          <w:szCs w:val="24"/>
          <w:lang w:eastAsia="de-DE"/>
        </w:rPr>
        <w:t>dass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, </w:t>
      </w:r>
      <w:r w:rsidRPr="00691039">
        <w:rPr>
          <w:rFonts w:cstheme="minorHAnsi"/>
          <w:b/>
          <w:i/>
          <w:sz w:val="24"/>
          <w:szCs w:val="24"/>
          <w:lang w:eastAsia="de-DE"/>
        </w:rPr>
        <w:t>weil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</w:t>
      </w:r>
      <w:r w:rsidRPr="00691039">
        <w:rPr>
          <w:rFonts w:cstheme="minorHAnsi"/>
          <w:b/>
          <w:sz w:val="24"/>
          <w:szCs w:val="24"/>
          <w:lang w:eastAsia="de-DE"/>
        </w:rPr>
        <w:br/>
      </w:r>
      <w:r w:rsidRPr="00691039">
        <w:rPr>
          <w:rFonts w:cstheme="minorHAnsi"/>
          <w:b/>
          <w:i/>
          <w:sz w:val="24"/>
          <w:szCs w:val="24"/>
          <w:lang w:eastAsia="de-DE"/>
        </w:rPr>
        <w:t>wenn</w:t>
      </w:r>
      <w:r w:rsidRPr="00691039">
        <w:rPr>
          <w:rFonts w:cstheme="minorHAnsi"/>
          <w:b/>
          <w:sz w:val="24"/>
          <w:szCs w:val="24"/>
          <w:lang w:eastAsia="de-DE"/>
        </w:rPr>
        <w:t xml:space="preserve"> und die Verben. Was fällt auf?</w:t>
      </w:r>
      <w:r w:rsidRPr="00691039">
        <w:rPr>
          <w:rFonts w:cstheme="minorHAnsi"/>
          <w:b/>
          <w:sz w:val="24"/>
          <w:szCs w:val="24"/>
          <w:lang w:eastAsia="de-DE"/>
        </w:rPr>
        <w:br/>
        <w:t>Ergänzt die Regel.</w:t>
      </w:r>
      <w:r w:rsidRPr="00691039">
        <w:rPr>
          <w:rFonts w:cstheme="minorHAnsi"/>
          <w:b/>
          <w:sz w:val="24"/>
          <w:szCs w:val="24"/>
          <w:lang w:eastAsia="de-DE"/>
        </w:rPr>
        <w:br/>
      </w:r>
    </w:p>
    <w:sectPr w:rsidR="006246EF" w:rsidRPr="00691039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D9" w:rsidRDefault="004B0DD9" w:rsidP="00416EA2">
      <w:pPr>
        <w:spacing w:after="0" w:line="240" w:lineRule="auto"/>
      </w:pPr>
      <w:r>
        <w:separator/>
      </w:r>
    </w:p>
  </w:endnote>
  <w:endnote w:type="continuationSeparator" w:id="0">
    <w:p w:rsidR="004B0DD9" w:rsidRDefault="004B0DD9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D9" w:rsidRDefault="004B0DD9" w:rsidP="00416EA2">
      <w:pPr>
        <w:spacing w:after="0" w:line="240" w:lineRule="auto"/>
      </w:pPr>
      <w:r>
        <w:separator/>
      </w:r>
    </w:p>
  </w:footnote>
  <w:footnote w:type="continuationSeparator" w:id="0">
    <w:p w:rsidR="004B0DD9" w:rsidRDefault="004B0DD9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216F8"/>
    <w:rsid w:val="000838D2"/>
    <w:rsid w:val="000A502A"/>
    <w:rsid w:val="001130A5"/>
    <w:rsid w:val="001941AA"/>
    <w:rsid w:val="001E559D"/>
    <w:rsid w:val="002501AB"/>
    <w:rsid w:val="00294EED"/>
    <w:rsid w:val="002F1F93"/>
    <w:rsid w:val="00347AF6"/>
    <w:rsid w:val="0035227D"/>
    <w:rsid w:val="003530D2"/>
    <w:rsid w:val="00355A2F"/>
    <w:rsid w:val="00357747"/>
    <w:rsid w:val="00373389"/>
    <w:rsid w:val="00396E67"/>
    <w:rsid w:val="003B53E7"/>
    <w:rsid w:val="003E4AE7"/>
    <w:rsid w:val="00416EA2"/>
    <w:rsid w:val="00441F1F"/>
    <w:rsid w:val="00447770"/>
    <w:rsid w:val="0045427B"/>
    <w:rsid w:val="004A0241"/>
    <w:rsid w:val="004B0DD9"/>
    <w:rsid w:val="004D45AB"/>
    <w:rsid w:val="004D75BF"/>
    <w:rsid w:val="004F1F13"/>
    <w:rsid w:val="00522F9D"/>
    <w:rsid w:val="00525832"/>
    <w:rsid w:val="00541A04"/>
    <w:rsid w:val="005613D8"/>
    <w:rsid w:val="005707FB"/>
    <w:rsid w:val="005A3D2D"/>
    <w:rsid w:val="005E573D"/>
    <w:rsid w:val="005F6BCD"/>
    <w:rsid w:val="006230F5"/>
    <w:rsid w:val="006246EF"/>
    <w:rsid w:val="00664604"/>
    <w:rsid w:val="00683BB3"/>
    <w:rsid w:val="00691039"/>
    <w:rsid w:val="006925A7"/>
    <w:rsid w:val="006B0C40"/>
    <w:rsid w:val="006E0495"/>
    <w:rsid w:val="006F5FDE"/>
    <w:rsid w:val="007241F1"/>
    <w:rsid w:val="00726B9A"/>
    <w:rsid w:val="007328F3"/>
    <w:rsid w:val="00767037"/>
    <w:rsid w:val="00774672"/>
    <w:rsid w:val="007B7728"/>
    <w:rsid w:val="007E13EE"/>
    <w:rsid w:val="0088191E"/>
    <w:rsid w:val="008D1195"/>
    <w:rsid w:val="00915275"/>
    <w:rsid w:val="009672FA"/>
    <w:rsid w:val="00970D5D"/>
    <w:rsid w:val="00977B2A"/>
    <w:rsid w:val="00983ECC"/>
    <w:rsid w:val="009C795A"/>
    <w:rsid w:val="009D050F"/>
    <w:rsid w:val="009E3B27"/>
    <w:rsid w:val="009F7802"/>
    <w:rsid w:val="00A01B0F"/>
    <w:rsid w:val="00A1375E"/>
    <w:rsid w:val="00A17002"/>
    <w:rsid w:val="00A32ADB"/>
    <w:rsid w:val="00A37180"/>
    <w:rsid w:val="00A60E16"/>
    <w:rsid w:val="00A87AA9"/>
    <w:rsid w:val="00AB09C8"/>
    <w:rsid w:val="00AD0A2A"/>
    <w:rsid w:val="00AD30F4"/>
    <w:rsid w:val="00AF07BD"/>
    <w:rsid w:val="00B573AA"/>
    <w:rsid w:val="00B91689"/>
    <w:rsid w:val="00B94CC9"/>
    <w:rsid w:val="00BB4251"/>
    <w:rsid w:val="00BC00C0"/>
    <w:rsid w:val="00BF0E5C"/>
    <w:rsid w:val="00C405A8"/>
    <w:rsid w:val="00C952C4"/>
    <w:rsid w:val="00CC1718"/>
    <w:rsid w:val="00CF42E0"/>
    <w:rsid w:val="00D01E5F"/>
    <w:rsid w:val="00D05623"/>
    <w:rsid w:val="00D12F7A"/>
    <w:rsid w:val="00D40177"/>
    <w:rsid w:val="00D46B20"/>
    <w:rsid w:val="00D841C8"/>
    <w:rsid w:val="00D93CFE"/>
    <w:rsid w:val="00DD68B1"/>
    <w:rsid w:val="00DE4173"/>
    <w:rsid w:val="00DE4D83"/>
    <w:rsid w:val="00DF5A0A"/>
    <w:rsid w:val="00DF67E7"/>
    <w:rsid w:val="00E15A2C"/>
    <w:rsid w:val="00E606ED"/>
    <w:rsid w:val="00E65689"/>
    <w:rsid w:val="00E776C6"/>
    <w:rsid w:val="00EE0EC5"/>
    <w:rsid w:val="00F20B7F"/>
    <w:rsid w:val="00F24F90"/>
    <w:rsid w:val="00FA19EA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69CA"/>
  <w15:docId w15:val="{6C654C3D-1639-CB4A-813A-B7A87B8A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customStyle="1" w:styleId="GS">
    <w:name w:val="GS"/>
    <w:link w:val="GSZchn"/>
    <w:rsid w:val="005707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GSZchn">
    <w:name w:val="GS Zchn"/>
    <w:link w:val="GS"/>
    <w:rsid w:val="005707FB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nweisungabc">
    <w:name w:val="Anweisung_abc"/>
    <w:basedOn w:val="Normal"/>
    <w:link w:val="AnweisungabcZchn"/>
    <w:rsid w:val="005707FB"/>
    <w:pPr>
      <w:spacing w:after="60" w:line="240" w:lineRule="auto"/>
    </w:pPr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character" w:customStyle="1" w:styleId="AnweisungabcZchn">
    <w:name w:val="Anweisung_abc Zchn"/>
    <w:link w:val="Anweisungabc"/>
    <w:rsid w:val="005707FB"/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paragraph" w:customStyle="1" w:styleId="Ebene3">
    <w:name w:val="Ebene3"/>
    <w:basedOn w:val="Normal"/>
    <w:next w:val="Normal"/>
    <w:link w:val="Ebene3Char"/>
    <w:rsid w:val="005707FB"/>
    <w:pPr>
      <w:keepNext/>
      <w:spacing w:before="120" w:after="60" w:line="240" w:lineRule="auto"/>
    </w:pPr>
    <w:rPr>
      <w:rFonts w:ascii="Arial" w:eastAsia="Times New Roman" w:hAnsi="Arial" w:cs="Times New Roman"/>
      <w:b/>
      <w:color w:val="000080"/>
      <w:szCs w:val="80"/>
      <w:lang w:eastAsia="de-DE"/>
    </w:rPr>
  </w:style>
  <w:style w:type="character" w:customStyle="1" w:styleId="Ebene3Char">
    <w:name w:val="Ebene3 Char"/>
    <w:basedOn w:val="Policepardfaut"/>
    <w:link w:val="Ebene3"/>
    <w:rsid w:val="005707FB"/>
    <w:rPr>
      <w:rFonts w:ascii="Arial" w:eastAsia="Times New Roman" w:hAnsi="Arial" w:cs="Times New Roman"/>
      <w:b/>
      <w:color w:val="000080"/>
      <w:szCs w:val="8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2CE6-7B14-534A-AD4C-8C03D854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4</cp:revision>
  <cp:lastPrinted>2020-01-28T13:59:00Z</cp:lastPrinted>
  <dcterms:created xsi:type="dcterms:W3CDTF">2020-01-28T13:54:00Z</dcterms:created>
  <dcterms:modified xsi:type="dcterms:W3CDTF">2020-01-28T13:59:00Z</dcterms:modified>
</cp:coreProperties>
</file>