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301" w:rsidRDefault="005F4AD4">
      <w:pPr>
        <w:pStyle w:val="Titre1"/>
        <w:spacing w:line="487" w:lineRule="exact"/>
        <w:ind w:right="238"/>
        <w:jc w:val="right"/>
        <w:rPr>
          <w:b w:val="0"/>
          <w:bCs w:val="0"/>
        </w:rPr>
      </w:pPr>
      <w:r>
        <w:rPr>
          <w:color w:val="231F20"/>
          <w:spacing w:val="2"/>
        </w:rPr>
        <w:t>Document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6</w:t>
      </w:r>
    </w:p>
    <w:p w:rsidR="00383301" w:rsidRDefault="005F4AD4">
      <w:pPr>
        <w:spacing w:before="91"/>
        <w:ind w:left="118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231F20"/>
          <w:spacing w:val="2"/>
          <w:sz w:val="40"/>
          <w:szCs w:val="40"/>
        </w:rPr>
        <w:t xml:space="preserve">PRODUCTION </w:t>
      </w:r>
      <w:r>
        <w:rPr>
          <w:rFonts w:ascii="Calibri" w:eastAsia="Calibri" w:hAnsi="Calibri" w:cs="Calibri"/>
          <w:b/>
          <w:bCs/>
          <w:color w:val="231F20"/>
          <w:sz w:val="40"/>
          <w:szCs w:val="40"/>
        </w:rPr>
        <w:t>DE</w:t>
      </w:r>
      <w:r>
        <w:rPr>
          <w:rFonts w:ascii="Calibri" w:eastAsia="Calibri" w:hAnsi="Calibri" w:cs="Calibri"/>
          <w:b/>
          <w:bCs/>
          <w:color w:val="231F20"/>
          <w:spacing w:val="24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4"/>
          <w:sz w:val="40"/>
          <w:szCs w:val="40"/>
        </w:rPr>
        <w:t>L’ORAL</w:t>
      </w:r>
    </w:p>
    <w:p w:rsidR="00383301" w:rsidRDefault="00383301">
      <w:pPr>
        <w:spacing w:before="4"/>
        <w:rPr>
          <w:rFonts w:ascii="Calibri" w:eastAsia="Calibri" w:hAnsi="Calibri" w:cs="Calibri"/>
          <w:b/>
          <w:bCs/>
          <w:sz w:val="14"/>
          <w:szCs w:val="14"/>
        </w:rPr>
      </w:pPr>
    </w:p>
    <w:p w:rsidR="00383301" w:rsidRDefault="005F4AD4">
      <w:pPr>
        <w:pStyle w:val="Corpsdetexte"/>
        <w:spacing w:line="280" w:lineRule="auto"/>
        <w:rPr>
          <w:rFonts w:cs="Calibri"/>
        </w:rPr>
      </w:pPr>
      <w:r>
        <w:rPr>
          <w:color w:val="231F20"/>
        </w:rPr>
        <w:t xml:space="preserve">Après avoir lu les documents à propos du moulage d’empreintes d’animaux, enregistre les étapes de la démarche comme si tu devais l’envoyer à des </w:t>
      </w:r>
      <w:r>
        <w:rPr>
          <w:rFonts w:cs="Calibri"/>
          <w:b/>
          <w:bCs/>
          <w:color w:val="231F20"/>
        </w:rPr>
        <w:t xml:space="preserve">élèves </w:t>
      </w:r>
      <w:r>
        <w:rPr>
          <w:rFonts w:cs="Calibri"/>
          <w:b/>
          <w:bCs/>
          <w:color w:val="231F20"/>
        </w:rPr>
        <w:t>absents.</w:t>
      </w:r>
    </w:p>
    <w:p w:rsidR="00383301" w:rsidRDefault="005F4AD4">
      <w:pPr>
        <w:pStyle w:val="Corpsdetexte"/>
        <w:spacing w:before="0"/>
      </w:pPr>
      <w:r>
        <w:rPr>
          <w:color w:val="231F20"/>
        </w:rPr>
        <w:t>A toi de jouer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!</w:t>
      </w:r>
    </w:p>
    <w:p w:rsidR="00383301" w:rsidRDefault="00383301">
      <w:pPr>
        <w:spacing w:before="5"/>
        <w:rPr>
          <w:rFonts w:ascii="Calibri" w:eastAsia="Calibri" w:hAnsi="Calibri" w:cs="Calibri"/>
          <w:sz w:val="34"/>
          <w:szCs w:val="34"/>
        </w:rPr>
      </w:pPr>
    </w:p>
    <w:p w:rsidR="00383301" w:rsidRDefault="005F4AD4">
      <w:pPr>
        <w:ind w:left="143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231F20"/>
          <w:sz w:val="32"/>
          <w:szCs w:val="32"/>
        </w:rPr>
        <w:t xml:space="preserve">Pour t’aider, utilise la </w:t>
      </w:r>
      <w:r>
        <w:rPr>
          <w:rFonts w:ascii="Calibri" w:eastAsia="Calibri" w:hAnsi="Calibri" w:cs="Calibri"/>
          <w:b/>
          <w:bCs/>
          <w:color w:val="231F20"/>
          <w:spacing w:val="2"/>
          <w:sz w:val="32"/>
          <w:szCs w:val="32"/>
        </w:rPr>
        <w:t xml:space="preserve">grille </w:t>
      </w:r>
      <w:r>
        <w:rPr>
          <w:rFonts w:ascii="Calibri" w:eastAsia="Calibri" w:hAnsi="Calibri" w:cs="Calibri"/>
          <w:b/>
          <w:bCs/>
          <w:color w:val="231F20"/>
          <w:sz w:val="32"/>
          <w:szCs w:val="32"/>
        </w:rPr>
        <w:t>suivante</w:t>
      </w:r>
      <w:r>
        <w:rPr>
          <w:rFonts w:ascii="Calibri" w:eastAsia="Calibri" w:hAnsi="Calibri" w:cs="Calibri"/>
          <w:b/>
          <w:bCs/>
          <w:color w:val="231F20"/>
          <w:spacing w:val="5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32"/>
          <w:szCs w:val="32"/>
        </w:rPr>
        <w:t>:</w:t>
      </w: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spacing w:before="3"/>
        <w:rPr>
          <w:rFonts w:ascii="Calibri" w:eastAsia="Calibri" w:hAnsi="Calibri" w:cs="Calibri"/>
          <w:b/>
          <w:bCs/>
          <w:sz w:val="12"/>
          <w:szCs w:val="12"/>
        </w:rPr>
      </w:pPr>
    </w:p>
    <w:tbl>
      <w:tblPr>
        <w:tblStyle w:val="TableNormal"/>
        <w:tblW w:w="0" w:type="auto"/>
        <w:tblInd w:w="363" w:type="dxa"/>
        <w:tblLayout w:type="fixed"/>
        <w:tblLook w:val="01E0" w:firstRow="1" w:lastRow="1" w:firstColumn="1" w:lastColumn="1" w:noHBand="0" w:noVBand="0"/>
      </w:tblPr>
      <w:tblGrid>
        <w:gridCol w:w="7833"/>
        <w:gridCol w:w="775"/>
        <w:gridCol w:w="1710"/>
      </w:tblGrid>
      <w:tr w:rsidR="00383301">
        <w:trPr>
          <w:trHeight w:hRule="exact" w:val="499"/>
        </w:trPr>
        <w:tc>
          <w:tcPr>
            <w:tcW w:w="78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78"/>
              <w:ind w:left="7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8"/>
                <w:szCs w:val="28"/>
              </w:rPr>
              <w:t xml:space="preserve">J’ai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8"/>
                <w:szCs w:val="28"/>
              </w:rPr>
              <w:t xml:space="preserve">expliqué oralement la démarche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8"/>
                <w:szCs w:val="28"/>
              </w:rPr>
              <w:t>en...</w:t>
            </w:r>
          </w:p>
        </w:tc>
        <w:tc>
          <w:tcPr>
            <w:tcW w:w="7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line="502" w:lineRule="exact"/>
              <w:ind w:left="204"/>
              <w:rPr>
                <w:rFonts w:ascii="Arial" w:eastAsia="Arial" w:hAnsi="Arial" w:cs="Arial"/>
                <w:sz w:val="44"/>
                <w:szCs w:val="44"/>
              </w:rPr>
            </w:pPr>
            <w:r>
              <w:rPr>
                <w:rFonts w:ascii="Arial" w:hAnsi="Arial"/>
                <w:color w:val="231F20"/>
                <w:w w:val="140"/>
                <w:sz w:val="44"/>
              </w:rPr>
              <w:sym w:font="Wingdings 2" w:char="F050"/>
            </w:r>
            <w:bookmarkStart w:id="0" w:name="_GoBack"/>
            <w:bookmarkEnd w:id="0"/>
          </w:p>
        </w:tc>
        <w:tc>
          <w:tcPr>
            <w:tcW w:w="17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383301"/>
        </w:tc>
      </w:tr>
      <w:tr w:rsidR="00383301">
        <w:trPr>
          <w:trHeight w:hRule="exact" w:val="567"/>
        </w:trPr>
        <w:tc>
          <w:tcPr>
            <w:tcW w:w="78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ind w:left="7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  <w:color w:val="231F20"/>
                <w:sz w:val="28"/>
              </w:rPr>
              <w:t>1. ...me</w:t>
            </w:r>
            <w:r>
              <w:rPr>
                <w:rFonts w:ascii="Calibri" w:hAnsi="Calibri"/>
                <w:color w:val="231F20"/>
                <w:spacing w:val="32"/>
                <w:sz w:val="28"/>
              </w:rPr>
              <w:t xml:space="preserve"> </w:t>
            </w:r>
            <w:r>
              <w:rPr>
                <w:rFonts w:ascii="Calibri" w:hAnsi="Calibri"/>
                <w:color w:val="231F20"/>
                <w:sz w:val="28"/>
              </w:rPr>
              <w:t>présentant.</w:t>
            </w:r>
          </w:p>
        </w:tc>
        <w:tc>
          <w:tcPr>
            <w:tcW w:w="7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383301"/>
        </w:tc>
        <w:tc>
          <w:tcPr>
            <w:tcW w:w="17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231F20"/>
                <w:sz w:val="28"/>
              </w:rPr>
              <w:t>0 -</w:t>
            </w:r>
            <w:r>
              <w:rPr>
                <w:rFonts w:ascii="Calibri"/>
                <w:color w:val="231F20"/>
                <w:spacing w:val="-1"/>
                <w:sz w:val="28"/>
              </w:rPr>
              <w:t xml:space="preserve"> </w:t>
            </w:r>
            <w:r>
              <w:rPr>
                <w:rFonts w:ascii="Calibri"/>
                <w:color w:val="231F20"/>
                <w:sz w:val="28"/>
              </w:rPr>
              <w:t>0.5</w:t>
            </w:r>
          </w:p>
        </w:tc>
      </w:tr>
      <w:tr w:rsidR="00383301">
        <w:trPr>
          <w:trHeight w:hRule="exact" w:val="567"/>
        </w:trPr>
        <w:tc>
          <w:tcPr>
            <w:tcW w:w="78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ind w:left="7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  <w:color w:val="231F20"/>
                <w:sz w:val="28"/>
              </w:rPr>
              <w:t xml:space="preserve">2. ...introduisant le thème qui va être </w:t>
            </w:r>
            <w:r>
              <w:rPr>
                <w:rFonts w:ascii="Calibri" w:hAnsi="Calibri"/>
                <w:color w:val="231F20"/>
                <w:sz w:val="28"/>
              </w:rPr>
              <w:t>expliqué.</w:t>
            </w:r>
          </w:p>
        </w:tc>
        <w:tc>
          <w:tcPr>
            <w:tcW w:w="7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383301"/>
        </w:tc>
        <w:tc>
          <w:tcPr>
            <w:tcW w:w="17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231F20"/>
                <w:sz w:val="28"/>
              </w:rPr>
              <w:t>0 - 0.5 -</w:t>
            </w:r>
            <w:r>
              <w:rPr>
                <w:rFonts w:ascii="Calibri"/>
                <w:color w:val="231F20"/>
                <w:spacing w:val="-3"/>
                <w:sz w:val="28"/>
              </w:rPr>
              <w:t xml:space="preserve"> </w:t>
            </w:r>
            <w:r>
              <w:rPr>
                <w:rFonts w:ascii="Calibri"/>
                <w:color w:val="231F20"/>
                <w:sz w:val="28"/>
              </w:rPr>
              <w:t>1</w:t>
            </w:r>
          </w:p>
        </w:tc>
      </w:tr>
      <w:tr w:rsidR="00383301">
        <w:trPr>
          <w:trHeight w:hRule="exact" w:val="567"/>
        </w:trPr>
        <w:tc>
          <w:tcPr>
            <w:tcW w:w="78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ind w:left="7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  <w:color w:val="231F20"/>
                <w:sz w:val="28"/>
              </w:rPr>
              <w:t xml:space="preserve">3. ...parlant de manière fluide et </w:t>
            </w:r>
            <w:r>
              <w:rPr>
                <w:rFonts w:ascii="Calibri" w:hAnsi="Calibri"/>
                <w:color w:val="231F20"/>
                <w:sz w:val="28"/>
              </w:rPr>
              <w:t>compréhensible.</w:t>
            </w:r>
          </w:p>
        </w:tc>
        <w:tc>
          <w:tcPr>
            <w:tcW w:w="7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383301"/>
        </w:tc>
        <w:tc>
          <w:tcPr>
            <w:tcW w:w="17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231F20"/>
                <w:sz w:val="28"/>
              </w:rPr>
              <w:t>0 - 0.5 -</w:t>
            </w:r>
            <w:r>
              <w:rPr>
                <w:rFonts w:ascii="Calibri"/>
                <w:color w:val="231F20"/>
                <w:spacing w:val="-3"/>
                <w:sz w:val="28"/>
              </w:rPr>
              <w:t xml:space="preserve"> </w:t>
            </w:r>
            <w:r>
              <w:rPr>
                <w:rFonts w:ascii="Calibri"/>
                <w:color w:val="231F20"/>
                <w:sz w:val="28"/>
              </w:rPr>
              <w:t>1</w:t>
            </w:r>
          </w:p>
        </w:tc>
      </w:tr>
      <w:tr w:rsidR="00383301">
        <w:trPr>
          <w:trHeight w:hRule="exact" w:val="567"/>
        </w:trPr>
        <w:tc>
          <w:tcPr>
            <w:tcW w:w="78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ind w:left="69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  <w:color w:val="231F20"/>
                <w:sz w:val="28"/>
              </w:rPr>
              <w:t xml:space="preserve">4. ...évoquant le matériel </w:t>
            </w:r>
            <w:r>
              <w:rPr>
                <w:rFonts w:ascii="Calibri" w:hAnsi="Calibri"/>
                <w:color w:val="231F20"/>
                <w:sz w:val="28"/>
              </w:rPr>
              <w:t>nécessaire.</w:t>
            </w:r>
          </w:p>
        </w:tc>
        <w:tc>
          <w:tcPr>
            <w:tcW w:w="7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383301"/>
        </w:tc>
        <w:tc>
          <w:tcPr>
            <w:tcW w:w="17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231F20"/>
                <w:sz w:val="28"/>
              </w:rPr>
              <w:t>0 -</w:t>
            </w:r>
            <w:r>
              <w:rPr>
                <w:rFonts w:ascii="Calibri"/>
                <w:color w:val="231F20"/>
                <w:spacing w:val="-1"/>
                <w:sz w:val="28"/>
              </w:rPr>
              <w:t xml:space="preserve"> </w:t>
            </w:r>
            <w:r>
              <w:rPr>
                <w:rFonts w:ascii="Calibri"/>
                <w:color w:val="231F20"/>
                <w:sz w:val="28"/>
              </w:rPr>
              <w:t>0.5</w:t>
            </w:r>
          </w:p>
        </w:tc>
      </w:tr>
      <w:tr w:rsidR="00383301">
        <w:trPr>
          <w:trHeight w:hRule="exact" w:val="567"/>
        </w:trPr>
        <w:tc>
          <w:tcPr>
            <w:tcW w:w="78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ind w:left="7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  <w:color w:val="231F20"/>
                <w:sz w:val="28"/>
              </w:rPr>
              <w:t>5. ...décrivant différentes</w:t>
            </w:r>
            <w:r>
              <w:rPr>
                <w:rFonts w:ascii="Calibri" w:hAnsi="Calibri"/>
                <w:color w:val="231F20"/>
                <w:spacing w:val="37"/>
                <w:sz w:val="28"/>
              </w:rPr>
              <w:t xml:space="preserve"> </w:t>
            </w:r>
            <w:r>
              <w:rPr>
                <w:rFonts w:ascii="Calibri" w:hAnsi="Calibri"/>
                <w:color w:val="231F20"/>
                <w:sz w:val="28"/>
              </w:rPr>
              <w:t>étapes.</w:t>
            </w:r>
          </w:p>
        </w:tc>
        <w:tc>
          <w:tcPr>
            <w:tcW w:w="7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383301"/>
        </w:tc>
        <w:tc>
          <w:tcPr>
            <w:tcW w:w="17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231F20"/>
                <w:sz w:val="28"/>
              </w:rPr>
              <w:t>0 - 0.5 -</w:t>
            </w:r>
            <w:r>
              <w:rPr>
                <w:rFonts w:ascii="Calibri"/>
                <w:color w:val="231F20"/>
                <w:spacing w:val="-3"/>
                <w:sz w:val="28"/>
              </w:rPr>
              <w:t xml:space="preserve"> </w:t>
            </w:r>
            <w:r>
              <w:rPr>
                <w:rFonts w:ascii="Calibri"/>
                <w:color w:val="231F20"/>
                <w:sz w:val="28"/>
              </w:rPr>
              <w:t>1</w:t>
            </w:r>
          </w:p>
        </w:tc>
      </w:tr>
      <w:tr w:rsidR="00383301">
        <w:trPr>
          <w:trHeight w:hRule="exact" w:val="900"/>
        </w:trPr>
        <w:tc>
          <w:tcPr>
            <w:tcW w:w="78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98" w:line="252" w:lineRule="auto"/>
              <w:ind w:left="539" w:right="847" w:hanging="46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  <w:color w:val="231F20"/>
                <w:sz w:val="28"/>
              </w:rPr>
              <w:t>6. ...utilisant des mots de liaison diversifiés pour assurer les transitions.</w:t>
            </w:r>
          </w:p>
        </w:tc>
        <w:tc>
          <w:tcPr>
            <w:tcW w:w="7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383301"/>
        </w:tc>
        <w:tc>
          <w:tcPr>
            <w:tcW w:w="17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383301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</w:rPr>
            </w:pPr>
          </w:p>
          <w:p w:rsidR="00383301" w:rsidRDefault="005F4AD4">
            <w:pPr>
              <w:pStyle w:val="TableParagraph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231F20"/>
                <w:sz w:val="28"/>
              </w:rPr>
              <w:t>0 - 0.5 -</w:t>
            </w:r>
            <w:r>
              <w:rPr>
                <w:rFonts w:ascii="Calibri"/>
                <w:color w:val="231F20"/>
                <w:spacing w:val="-3"/>
                <w:sz w:val="28"/>
              </w:rPr>
              <w:t xml:space="preserve"> </w:t>
            </w:r>
            <w:r>
              <w:rPr>
                <w:rFonts w:ascii="Calibri"/>
                <w:color w:val="231F20"/>
                <w:sz w:val="28"/>
              </w:rPr>
              <w:t>1</w:t>
            </w:r>
          </w:p>
        </w:tc>
      </w:tr>
      <w:tr w:rsidR="00383301">
        <w:trPr>
          <w:trHeight w:hRule="exact" w:val="567"/>
        </w:trPr>
        <w:tc>
          <w:tcPr>
            <w:tcW w:w="78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ind w:left="7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  <w:color w:val="231F20"/>
                <w:sz w:val="28"/>
              </w:rPr>
              <w:t xml:space="preserve">7. ...utilisant un vocabulaire </w:t>
            </w:r>
            <w:r>
              <w:rPr>
                <w:rFonts w:ascii="Calibri" w:hAnsi="Calibri"/>
                <w:color w:val="231F20"/>
                <w:sz w:val="28"/>
              </w:rPr>
              <w:t>approprié.</w:t>
            </w:r>
          </w:p>
        </w:tc>
        <w:tc>
          <w:tcPr>
            <w:tcW w:w="7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383301"/>
        </w:tc>
        <w:tc>
          <w:tcPr>
            <w:tcW w:w="17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231F20"/>
                <w:sz w:val="28"/>
              </w:rPr>
              <w:t>0 - 0.5 -</w:t>
            </w:r>
            <w:r>
              <w:rPr>
                <w:rFonts w:ascii="Calibri"/>
                <w:color w:val="231F20"/>
                <w:spacing w:val="-3"/>
                <w:sz w:val="28"/>
              </w:rPr>
              <w:t xml:space="preserve"> </w:t>
            </w:r>
            <w:r>
              <w:rPr>
                <w:rFonts w:ascii="Calibri"/>
                <w:color w:val="231F20"/>
                <w:sz w:val="28"/>
              </w:rPr>
              <w:t>1</w:t>
            </w:r>
          </w:p>
        </w:tc>
      </w:tr>
      <w:tr w:rsidR="00383301">
        <w:trPr>
          <w:trHeight w:hRule="exact" w:val="567"/>
        </w:trPr>
        <w:tc>
          <w:tcPr>
            <w:tcW w:w="78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ind w:left="69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31F20"/>
                <w:sz w:val="28"/>
                <w:szCs w:val="28"/>
              </w:rPr>
              <w:t xml:space="preserve">8. ...adaptant le message à l’intention du </w:t>
            </w:r>
            <w:r>
              <w:rPr>
                <w:rFonts w:ascii="Calibri" w:eastAsia="Calibri" w:hAnsi="Calibri" w:cs="Calibri"/>
                <w:color w:val="231F20"/>
                <w:sz w:val="28"/>
                <w:szCs w:val="28"/>
              </w:rPr>
              <w:t>public.</w:t>
            </w:r>
          </w:p>
        </w:tc>
        <w:tc>
          <w:tcPr>
            <w:tcW w:w="7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383301"/>
        </w:tc>
        <w:tc>
          <w:tcPr>
            <w:tcW w:w="17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231F20"/>
                <w:sz w:val="28"/>
              </w:rPr>
              <w:t>0 -</w:t>
            </w:r>
            <w:r>
              <w:rPr>
                <w:rFonts w:ascii="Calibri"/>
                <w:color w:val="231F20"/>
                <w:spacing w:val="-1"/>
                <w:sz w:val="28"/>
              </w:rPr>
              <w:t xml:space="preserve"> </w:t>
            </w:r>
            <w:r>
              <w:rPr>
                <w:rFonts w:ascii="Calibri"/>
                <w:color w:val="231F20"/>
                <w:sz w:val="28"/>
              </w:rPr>
              <w:t>0.5</w:t>
            </w:r>
          </w:p>
        </w:tc>
      </w:tr>
      <w:tr w:rsidR="00383301">
        <w:trPr>
          <w:trHeight w:hRule="exact" w:val="567"/>
        </w:trPr>
        <w:tc>
          <w:tcPr>
            <w:tcW w:w="78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ind w:left="7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231F20"/>
                <w:sz w:val="28"/>
              </w:rPr>
              <w:t xml:space="preserve">9. ...utilisant des temps de conjugaison qui </w:t>
            </w:r>
            <w:r>
              <w:rPr>
                <w:rFonts w:ascii="Calibri"/>
                <w:color w:val="231F20"/>
                <w:sz w:val="28"/>
              </w:rPr>
              <w:t>conviennent.</w:t>
            </w:r>
          </w:p>
        </w:tc>
        <w:tc>
          <w:tcPr>
            <w:tcW w:w="7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383301"/>
        </w:tc>
        <w:tc>
          <w:tcPr>
            <w:tcW w:w="17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ind w:righ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231F20"/>
                <w:sz w:val="28"/>
              </w:rPr>
              <w:t>0 - 0.5 -</w:t>
            </w:r>
            <w:r>
              <w:rPr>
                <w:rFonts w:ascii="Calibri"/>
                <w:color w:val="231F20"/>
                <w:spacing w:val="-3"/>
                <w:sz w:val="28"/>
              </w:rPr>
              <w:t xml:space="preserve"> </w:t>
            </w:r>
            <w:r>
              <w:rPr>
                <w:rFonts w:ascii="Calibri"/>
                <w:color w:val="231F20"/>
                <w:sz w:val="28"/>
              </w:rPr>
              <w:t>1</w:t>
            </w:r>
          </w:p>
        </w:tc>
      </w:tr>
      <w:tr w:rsidR="00383301">
        <w:trPr>
          <w:trHeight w:hRule="exact" w:val="567"/>
        </w:trPr>
        <w:tc>
          <w:tcPr>
            <w:tcW w:w="78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ind w:left="7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  <w:color w:val="231F20"/>
                <w:sz w:val="28"/>
              </w:rPr>
              <w:t xml:space="preserve">10. ...adressant un message de fin aux élèves </w:t>
            </w:r>
            <w:r>
              <w:rPr>
                <w:rFonts w:ascii="Calibri" w:hAnsi="Calibri"/>
                <w:color w:val="231F20"/>
                <w:sz w:val="28"/>
              </w:rPr>
              <w:t>absents.</w:t>
            </w:r>
          </w:p>
        </w:tc>
        <w:tc>
          <w:tcPr>
            <w:tcW w:w="7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383301"/>
        </w:tc>
        <w:tc>
          <w:tcPr>
            <w:tcW w:w="17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11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231F20"/>
                <w:sz w:val="28"/>
              </w:rPr>
              <w:t>0 -</w:t>
            </w:r>
            <w:r>
              <w:rPr>
                <w:rFonts w:ascii="Calibri"/>
                <w:color w:val="231F20"/>
                <w:spacing w:val="-1"/>
                <w:sz w:val="28"/>
              </w:rPr>
              <w:t xml:space="preserve"> </w:t>
            </w:r>
            <w:r>
              <w:rPr>
                <w:rFonts w:ascii="Calibri"/>
                <w:color w:val="231F20"/>
                <w:sz w:val="28"/>
              </w:rPr>
              <w:t>0.5</w:t>
            </w:r>
          </w:p>
        </w:tc>
      </w:tr>
      <w:tr w:rsidR="00383301">
        <w:trPr>
          <w:trHeight w:hRule="exact" w:val="567"/>
        </w:trPr>
        <w:tc>
          <w:tcPr>
            <w:tcW w:w="78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spacing w:before="88"/>
              <w:ind w:right="519"/>
              <w:jc w:val="right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color w:val="231F20"/>
                <w:spacing w:val="-4"/>
                <w:sz w:val="32"/>
              </w:rPr>
              <w:t>Total</w:t>
            </w:r>
          </w:p>
        </w:tc>
        <w:tc>
          <w:tcPr>
            <w:tcW w:w="7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383301"/>
        </w:tc>
        <w:tc>
          <w:tcPr>
            <w:tcW w:w="17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83301" w:rsidRDefault="005F4AD4">
            <w:pPr>
              <w:pStyle w:val="TableParagraph"/>
              <w:tabs>
                <w:tab w:val="left" w:pos="418"/>
              </w:tabs>
              <w:spacing w:before="11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231F20"/>
                <w:sz w:val="32"/>
                <w:u w:val="single" w:color="221E1F"/>
              </w:rPr>
              <w:t xml:space="preserve"> </w:t>
            </w:r>
            <w:r>
              <w:rPr>
                <w:rFonts w:ascii="Calibri"/>
                <w:b/>
                <w:color w:val="231F20"/>
                <w:sz w:val="32"/>
                <w:u w:val="single" w:color="221E1F"/>
              </w:rPr>
              <w:tab/>
            </w:r>
            <w:r>
              <w:rPr>
                <w:rFonts w:ascii="Calibri"/>
                <w:b/>
                <w:color w:val="231F20"/>
                <w:sz w:val="32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19"/>
                <w:sz w:val="32"/>
              </w:rPr>
              <w:t xml:space="preserve"> </w:t>
            </w:r>
            <w:r>
              <w:rPr>
                <w:rFonts w:ascii="Calibri"/>
                <w:b/>
                <w:color w:val="231F20"/>
                <w:position w:val="1"/>
                <w:sz w:val="28"/>
              </w:rPr>
              <w:t>/ 8</w:t>
            </w:r>
          </w:p>
        </w:tc>
      </w:tr>
    </w:tbl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383301" w:rsidRDefault="00383301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383301" w:rsidRDefault="005F4AD4">
      <w:pPr>
        <w:pStyle w:val="Corpsdetexte"/>
        <w:ind w:left="5045" w:right="5597"/>
        <w:jc w:val="center"/>
      </w:pPr>
      <w:r>
        <w:rPr>
          <w:color w:val="231F20"/>
        </w:rPr>
        <w:t>1</w:t>
      </w:r>
    </w:p>
    <w:p w:rsidR="00383301" w:rsidRDefault="00383301">
      <w:pPr>
        <w:jc w:val="center"/>
        <w:sectPr w:rsidR="00383301">
          <w:type w:val="continuous"/>
          <w:pgSz w:w="11910" w:h="16840"/>
          <w:pgMar w:top="300" w:right="480" w:bottom="280" w:left="600" w:header="720" w:footer="720" w:gutter="0"/>
          <w:cols w:space="720"/>
        </w:sectPr>
      </w:pPr>
    </w:p>
    <w:p w:rsidR="00383301" w:rsidRDefault="005F4AD4">
      <w:pPr>
        <w:rPr>
          <w:rFonts w:ascii="Calibri" w:eastAsia="Calibri" w:hAnsi="Calibri" w:cs="Calibri"/>
          <w:sz w:val="20"/>
          <w:szCs w:val="20"/>
        </w:rPr>
      </w:pP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8.85pt;margin-top:32.5pt;width:754.25pt;height:531.6pt;z-index:-6160;mso-position-horizontal-relative:page;mso-position-vertical-relative:page">
            <v:imagedata r:id="rId4" o:title=""/>
            <w10:wrap anchorx="page" anchory="page"/>
          </v:shape>
        </w:pict>
      </w:r>
      <w:r>
        <w:rPr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.4pt;margin-top:293.1pt;width:16pt;height:9.1pt;z-index:1048;mso-position-horizontal-relative:page;mso-position-vertical-relative:page" filled="f" stroked="f">
            <v:textbox style="layout-flow:vertical" inset="0,0,0,0">
              <w:txbxContent>
                <w:p w:rsidR="00383301" w:rsidRDefault="005F4AD4">
                  <w:pPr>
                    <w:pStyle w:val="Corpsdetexte"/>
                    <w:spacing w:before="0" w:line="305" w:lineRule="exact"/>
                    <w:ind w:left="20"/>
                  </w:pPr>
                  <w:r>
                    <w:rPr>
                      <w:color w:val="231F2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spacing w:before="3"/>
        <w:rPr>
          <w:rFonts w:ascii="Calibri" w:eastAsia="Calibri" w:hAnsi="Calibri" w:cs="Calibri"/>
          <w:sz w:val="27"/>
          <w:szCs w:val="27"/>
        </w:rPr>
      </w:pPr>
    </w:p>
    <w:p w:rsidR="00383301" w:rsidRDefault="005F4AD4">
      <w:pPr>
        <w:spacing w:before="51"/>
        <w:ind w:left="102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color w:val="231F20"/>
          <w:sz w:val="24"/>
        </w:rPr>
        <w:t>« La salamandre » : no</w:t>
      </w:r>
      <w:r>
        <w:rPr>
          <w:rFonts w:ascii="Calibri" w:hAnsi="Calibri"/>
          <w:color w:val="231F20"/>
          <w:spacing w:val="-15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213</w:t>
      </w:r>
    </w:p>
    <w:p w:rsidR="00383301" w:rsidRDefault="00383301">
      <w:pPr>
        <w:rPr>
          <w:rFonts w:ascii="Calibri" w:eastAsia="Calibri" w:hAnsi="Calibri" w:cs="Calibri"/>
          <w:sz w:val="24"/>
          <w:szCs w:val="24"/>
        </w:rPr>
        <w:sectPr w:rsidR="00383301">
          <w:pgSz w:w="16840" w:h="11910" w:orient="landscape"/>
          <w:pgMar w:top="1100" w:right="2420" w:bottom="280" w:left="1400" w:header="720" w:footer="720" w:gutter="0"/>
          <w:cols w:space="720"/>
        </w:sectPr>
      </w:pPr>
    </w:p>
    <w:p w:rsidR="00383301" w:rsidRDefault="005F4AD4">
      <w:pPr>
        <w:ind w:left="11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fr-CH"/>
        </w:rPr>
        <w:lastRenderedPageBreak/>
        <w:drawing>
          <wp:inline distT="0" distB="0" distL="0" distR="0">
            <wp:extent cx="6183098" cy="8336756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098" cy="83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rPr>
          <w:rFonts w:ascii="Calibri" w:eastAsia="Calibri" w:hAnsi="Calibri" w:cs="Calibri"/>
          <w:sz w:val="20"/>
          <w:szCs w:val="20"/>
        </w:rPr>
      </w:pPr>
    </w:p>
    <w:p w:rsidR="00383301" w:rsidRDefault="00383301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383301" w:rsidRDefault="005F4AD4">
      <w:pPr>
        <w:pStyle w:val="Corpsdetexte"/>
        <w:ind w:left="5141" w:right="4722"/>
        <w:jc w:val="center"/>
      </w:pPr>
      <w:r>
        <w:rPr>
          <w:color w:val="231F20"/>
        </w:rPr>
        <w:t>3</w:t>
      </w:r>
    </w:p>
    <w:sectPr w:rsidR="00383301">
      <w:pgSz w:w="11910" w:h="16840"/>
      <w:pgMar w:top="1580" w:right="62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83301"/>
    <w:rsid w:val="00383301"/>
    <w:rsid w:val="005F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F46EEA3"/>
  <w15:docId w15:val="{A7AE6E30-C487-45C1-B6CD-C39A42670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lang w:val="fr-CH"/>
    </w:rPr>
  </w:style>
  <w:style w:type="paragraph" w:styleId="Titre1">
    <w:name w:val="heading 1"/>
    <w:basedOn w:val="Normal"/>
    <w:uiPriority w:val="1"/>
    <w:qFormat/>
    <w:pPr>
      <w:outlineLvl w:val="0"/>
    </w:pPr>
    <w:rPr>
      <w:rFonts w:ascii="Calibri" w:eastAsia="Calibri" w:hAnsi="Calibri"/>
      <w:b/>
      <w:bCs/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43"/>
      <w:ind w:left="137"/>
    </w:pPr>
    <w:rPr>
      <w:rFonts w:ascii="Calibri" w:eastAsia="Calibri" w:hAnsi="Calibri"/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157</Words>
  <Characters>869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Jean-Paul Simonet</cp:lastModifiedBy>
  <cp:revision>2</cp:revision>
  <dcterms:created xsi:type="dcterms:W3CDTF">2016-04-29T15:00:00Z</dcterms:created>
  <dcterms:modified xsi:type="dcterms:W3CDTF">2016-04-29T13:01:00Z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2016-04-29T00:00:00Z</vt:filetime>
  </property>
</Properties>
</file>