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F38" w:rsidRPr="00E517C7" w:rsidRDefault="00015F38" w:rsidP="00015F38">
      <w:pPr>
        <w:spacing w:line="360" w:lineRule="auto"/>
        <w:rPr>
          <w:rFonts w:eastAsia="Times New Roman" w:cs="Helvetica"/>
          <w:b/>
          <w:color w:val="000000"/>
          <w:lang w:val="de-DE" w:eastAsia="fr-FR"/>
        </w:rPr>
      </w:pPr>
      <w:bookmarkStart w:id="0" w:name="_GoBack"/>
      <w:bookmarkEnd w:id="0"/>
      <w:r w:rsidRPr="00E517C7">
        <w:rPr>
          <w:rFonts w:eastAsia="Times New Roman" w:cs="Helvetica"/>
          <w:b/>
          <w:color w:val="000000"/>
          <w:lang w:val="de-DE" w:eastAsia="fr-FR"/>
        </w:rPr>
        <w:t>Fächerübergreifende Aktivitäten i</w:t>
      </w:r>
      <w:r w:rsidR="00810D21" w:rsidRPr="00E517C7">
        <w:rPr>
          <w:rFonts w:eastAsia="Times New Roman" w:cs="Helvetica"/>
          <w:b/>
          <w:color w:val="000000"/>
          <w:lang w:val="de-DE" w:eastAsia="fr-FR"/>
        </w:rPr>
        <w:t>n</w:t>
      </w:r>
      <w:r w:rsidRPr="00E517C7">
        <w:rPr>
          <w:rFonts w:eastAsia="Times New Roman" w:cs="Helvetica"/>
          <w:b/>
          <w:color w:val="000000"/>
          <w:lang w:val="de-DE" w:eastAsia="fr-FR"/>
        </w:rPr>
        <w:t xml:space="preserve"> </w:t>
      </w:r>
      <w:proofErr w:type="spellStart"/>
      <w:r w:rsidR="0069396F" w:rsidRPr="00E517C7">
        <w:rPr>
          <w:rFonts w:eastAsia="Times New Roman" w:cs="Helvetica"/>
          <w:b/>
          <w:color w:val="000000"/>
          <w:lang w:val="de-DE" w:eastAsia="fr-FR"/>
        </w:rPr>
        <w:t>geni@l</w:t>
      </w:r>
      <w:proofErr w:type="spellEnd"/>
      <w:r w:rsidR="0069396F" w:rsidRPr="00E517C7">
        <w:rPr>
          <w:rFonts w:eastAsia="Times New Roman" w:cs="Helvetica"/>
          <w:b/>
          <w:color w:val="000000"/>
          <w:lang w:val="de-DE" w:eastAsia="fr-FR"/>
        </w:rPr>
        <w:t xml:space="preserve"> klick </w:t>
      </w:r>
      <w:r w:rsidR="00810D21" w:rsidRPr="00E517C7">
        <w:rPr>
          <w:rFonts w:eastAsia="Times New Roman" w:cs="Helvetica"/>
          <w:b/>
          <w:color w:val="000000"/>
          <w:lang w:val="de-DE" w:eastAsia="fr-FR"/>
        </w:rPr>
        <w:t xml:space="preserve">- Deutsch für die Romandie, </w:t>
      </w:r>
      <w:r w:rsidR="0069396F" w:rsidRPr="00E517C7">
        <w:rPr>
          <w:rFonts w:eastAsia="Times New Roman" w:cs="Helvetica"/>
          <w:b/>
          <w:color w:val="000000"/>
          <w:lang w:val="de-DE" w:eastAsia="fr-FR"/>
        </w:rPr>
        <w:t>9. Klasse</w:t>
      </w:r>
      <w:r w:rsidRPr="00E517C7">
        <w:rPr>
          <w:rFonts w:eastAsia="Times New Roman" w:cs="Helvetica"/>
          <w:b/>
          <w:color w:val="000000"/>
          <w:lang w:val="de-DE" w:eastAsia="fr-FR"/>
        </w:rPr>
        <w:t xml:space="preserve"> </w:t>
      </w:r>
    </w:p>
    <w:p w:rsidR="00015F38" w:rsidRPr="00493E6B" w:rsidRDefault="00015F38" w:rsidP="00015F38">
      <w:pPr>
        <w:spacing w:line="360" w:lineRule="auto"/>
        <w:rPr>
          <w:rFonts w:eastAsia="Times New Roman" w:cs="Helvetica"/>
          <w:color w:val="000000"/>
          <w:sz w:val="20"/>
          <w:szCs w:val="20"/>
          <w:lang w:val="de-DE" w:eastAsia="fr-FR"/>
        </w:rPr>
      </w:pP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Projekte sowie inhalts- und handlungsorientierter Unterricht fördern nicht nur sprachliche </w:t>
      </w:r>
      <w:r w:rsidR="00810D21">
        <w:rPr>
          <w:rFonts w:eastAsia="Times New Roman" w:cs="Helvetica"/>
          <w:color w:val="000000"/>
          <w:sz w:val="20"/>
          <w:szCs w:val="20"/>
          <w:lang w:val="de-DE" w:eastAsia="fr-FR"/>
        </w:rPr>
        <w:t>Fertigkeiten,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</w:t>
      </w:r>
      <w:r w:rsidR="00113D29"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>sondern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</w:t>
      </w:r>
      <w:r w:rsidR="00E517C7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auch die Entwicklung allgemeiner Kompetenzen </w:t>
      </w:r>
      <w:proofErr w:type="spellStart"/>
      <w:r w:rsidR="00E517C7">
        <w:rPr>
          <w:rFonts w:eastAsia="Times New Roman" w:cs="Helvetica"/>
          <w:color w:val="000000"/>
          <w:sz w:val="20"/>
          <w:szCs w:val="20"/>
          <w:lang w:val="de-DE" w:eastAsia="fr-FR"/>
        </w:rPr>
        <w:t>gemäss</w:t>
      </w:r>
      <w:proofErr w:type="spellEnd"/>
      <w:r w:rsidR="00E517C7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dem Lehrplan der </w:t>
      </w:r>
      <w:proofErr w:type="spellStart"/>
      <w:r w:rsidR="00E517C7">
        <w:rPr>
          <w:rFonts w:eastAsia="Times New Roman" w:cs="Helvetica"/>
          <w:color w:val="000000"/>
          <w:sz w:val="20"/>
          <w:szCs w:val="20"/>
          <w:lang w:val="de-DE" w:eastAsia="fr-FR"/>
        </w:rPr>
        <w:t>Romandie</w:t>
      </w:r>
      <w:proofErr w:type="spellEnd"/>
      <w:r w:rsidR="00E517C7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(PER). </w:t>
      </w:r>
      <w:r w:rsidR="00E517C7">
        <w:rPr>
          <w:rFonts w:eastAsia="Times New Roman" w:cs="Helvetica"/>
          <w:color w:val="000000"/>
          <w:sz w:val="20"/>
          <w:szCs w:val="20"/>
          <w:lang w:val="de-DE" w:eastAsia="fr-FR"/>
        </w:rPr>
        <w:br/>
        <w:t xml:space="preserve">Vor allem werden in den Kursbuchaufgaben die </w:t>
      </w:r>
      <w:proofErr w:type="spellStart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>capacités</w:t>
      </w:r>
      <w:proofErr w:type="spellEnd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 xml:space="preserve"> transversales (CT)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: </w:t>
      </w:r>
      <w:r w:rsidRPr="00493E6B">
        <w:rPr>
          <w:rFonts w:eastAsia="Times New Roman" w:cs="Helvetica"/>
          <w:color w:val="7030A0"/>
          <w:sz w:val="20"/>
          <w:szCs w:val="20"/>
          <w:lang w:val="de-DE" w:eastAsia="fr-FR"/>
        </w:rPr>
        <w:t>Mitarbeit, Kommunikation, Lernstrategien, Kreativität und Selbstevaluation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</w:t>
      </w:r>
      <w:r w:rsidR="0069396F"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und 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die </w:t>
      </w:r>
      <w:proofErr w:type="spellStart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>formation</w:t>
      </w:r>
      <w:proofErr w:type="spellEnd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 xml:space="preserve"> </w:t>
      </w:r>
      <w:proofErr w:type="spellStart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>générale</w:t>
      </w:r>
      <w:proofErr w:type="spellEnd"/>
      <w:r w:rsidRPr="00493E6B">
        <w:rPr>
          <w:rFonts w:eastAsia="Times New Roman" w:cs="Helvetica"/>
          <w:i/>
          <w:color w:val="7030A0"/>
          <w:sz w:val="20"/>
          <w:szCs w:val="20"/>
          <w:lang w:val="de-DE" w:eastAsia="fr-FR"/>
        </w:rPr>
        <w:t xml:space="preserve"> FG33</w:t>
      </w:r>
      <w:r w:rsidRPr="00493E6B">
        <w:rPr>
          <w:rFonts w:eastAsia="Times New Roman" w:cs="Helvetica"/>
          <w:color w:val="7030A0"/>
          <w:sz w:val="20"/>
          <w:szCs w:val="20"/>
          <w:lang w:val="de-DE" w:eastAsia="fr-FR"/>
        </w:rPr>
        <w:t xml:space="preserve">-34: Projekte aufbauen </w:t>
      </w:r>
      <w:r w:rsidR="00E517C7" w:rsidRPr="00E517C7">
        <w:rPr>
          <w:rFonts w:eastAsia="Times New Roman" w:cs="Helvetica"/>
          <w:sz w:val="20"/>
          <w:szCs w:val="20"/>
          <w:lang w:val="de-DE" w:eastAsia="fr-FR"/>
        </w:rPr>
        <w:t>berücksichtigt</w:t>
      </w:r>
      <w:r w:rsidRPr="00E517C7">
        <w:rPr>
          <w:rFonts w:eastAsia="Times New Roman" w:cs="Helvetica"/>
          <w:sz w:val="20"/>
          <w:szCs w:val="20"/>
          <w:lang w:val="de-DE" w:eastAsia="fr-FR"/>
        </w:rPr>
        <w:t xml:space="preserve">. </w:t>
      </w:r>
      <w:r w:rsidR="0033572D">
        <w:rPr>
          <w:rFonts w:eastAsia="Times New Roman" w:cs="Helvetica"/>
          <w:sz w:val="20"/>
          <w:szCs w:val="20"/>
          <w:lang w:val="de-DE" w:eastAsia="fr-FR"/>
        </w:rPr>
        <w:br/>
      </w:r>
    </w:p>
    <w:p w:rsidR="00810D21" w:rsidRPr="00493E6B" w:rsidRDefault="00810D21" w:rsidP="00810D21">
      <w:pPr>
        <w:spacing w:line="360" w:lineRule="auto"/>
        <w:rPr>
          <w:rFonts w:eastAsia="Times New Roman" w:cs="Helvetica"/>
          <w:color w:val="000000"/>
          <w:sz w:val="20"/>
          <w:szCs w:val="20"/>
          <w:lang w:val="de-DE" w:eastAsia="fr-FR"/>
        </w:rPr>
      </w:pP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Hinweise auf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den 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PER und/oder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auf 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Erweiterungsmöglichkeiten in anderen Fächern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>sind im Folgenden pro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 xml:space="preserve"> </w:t>
      </w:r>
      <w:r>
        <w:rPr>
          <w:rFonts w:eastAsia="Times New Roman" w:cs="Helvetica"/>
          <w:color w:val="000000"/>
          <w:sz w:val="20"/>
          <w:szCs w:val="20"/>
          <w:lang w:val="de-DE" w:eastAsia="fr-FR"/>
        </w:rPr>
        <w:t>Kursbuch-Kapitel angegeben</w:t>
      </w:r>
      <w:r w:rsidRPr="00493E6B">
        <w:rPr>
          <w:rFonts w:eastAsia="Times New Roman" w:cs="Helvetica"/>
          <w:color w:val="000000"/>
          <w:sz w:val="20"/>
          <w:szCs w:val="20"/>
          <w:lang w:val="de-DE" w:eastAsia="fr-FR"/>
        </w:rPr>
        <w:t>.</w:t>
      </w:r>
    </w:p>
    <w:p w:rsidR="00015F38" w:rsidRDefault="00015F38" w:rsidP="00015F38">
      <w:pPr>
        <w:spacing w:line="360" w:lineRule="auto"/>
        <w:rPr>
          <w:rFonts w:eastAsia="Times New Roman" w:cs="Helvetica"/>
          <w:color w:val="000000"/>
          <w:sz w:val="20"/>
          <w:szCs w:val="20"/>
          <w:lang w:val="de-DE" w:eastAsia="fr-FR"/>
        </w:rPr>
      </w:pPr>
    </w:p>
    <w:p w:rsidR="0033572D" w:rsidRPr="00493E6B" w:rsidRDefault="0033572D" w:rsidP="00015F38">
      <w:pPr>
        <w:spacing w:line="360" w:lineRule="auto"/>
        <w:rPr>
          <w:rFonts w:eastAsia="Times New Roman" w:cs="Helvetica"/>
          <w:color w:val="000000"/>
          <w:sz w:val="20"/>
          <w:szCs w:val="20"/>
          <w:lang w:val="de-DE" w:eastAsia="fr-FR"/>
        </w:rPr>
      </w:pPr>
    </w:p>
    <w:p w:rsidR="00015F38" w:rsidRPr="00493E6B" w:rsidRDefault="00015F38" w:rsidP="00015F38">
      <w:pPr>
        <w:spacing w:line="360" w:lineRule="auto"/>
        <w:rPr>
          <w:rFonts w:eastAsia="Times New Roman" w:cs="Helvetica"/>
          <w:b/>
          <w:color w:val="0070C0"/>
          <w:sz w:val="20"/>
          <w:szCs w:val="20"/>
          <w:lang w:val="de-DE" w:eastAsia="fr-FR"/>
        </w:rPr>
      </w:pP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1</w:t>
      </w:r>
      <w:r w:rsidR="002F6E74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 </w:t>
      </w: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:</w:t>
      </w:r>
      <w:proofErr w:type="gramEnd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2F6E74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D</w:t>
      </w: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ie neue Schule</w:t>
      </w:r>
      <w:r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– sich kennenlernen, die neue Umgebung entdecken</w:t>
      </w:r>
    </w:p>
    <w:p w:rsidR="00015F38" w:rsidRPr="00493E6B" w:rsidRDefault="00015F38" w:rsidP="00015F38">
      <w:pPr>
        <w:spacing w:line="360" w:lineRule="auto"/>
        <w:rPr>
          <w:rFonts w:eastAsia="Times New Roman" w:cs="Times New Roman"/>
          <w:sz w:val="20"/>
          <w:szCs w:val="20"/>
          <w:lang w:eastAsia="fr-FR"/>
        </w:rPr>
      </w:pPr>
      <w:r w:rsidRPr="00493E6B">
        <w:rPr>
          <w:rFonts w:eastAsia="Times New Roman" w:cs="Helvetica"/>
          <w:b/>
          <w:color w:val="000000"/>
          <w:sz w:val="20"/>
          <w:szCs w:val="20"/>
          <w:lang w:eastAsia="fr-FR"/>
        </w:rPr>
        <w:t>CT</w:t>
      </w:r>
      <w:r w:rsidRPr="00493E6B">
        <w:rPr>
          <w:rFonts w:eastAsia="Times New Roman" w:cs="Helvetica"/>
          <w:color w:val="000000"/>
          <w:sz w:val="20"/>
          <w:szCs w:val="20"/>
          <w:lang w:eastAsia="fr-FR"/>
        </w:rPr>
        <w:t xml:space="preserve"> collaboration – prise en compte de l’autre. Il s’agit pour l’élève</w:t>
      </w:r>
      <w:r w:rsidRPr="00493E6B">
        <w:rPr>
          <w:rFonts w:eastAsia="Times New Roman" w:cs="Times New Roman"/>
          <w:sz w:val="20"/>
          <w:szCs w:val="20"/>
          <w:lang w:eastAsia="fr-FR"/>
        </w:rPr>
        <w:t xml:space="preserve"> de : </w:t>
      </w:r>
    </w:p>
    <w:p w:rsidR="00015F38" w:rsidRPr="00493E6B" w:rsidRDefault="00015F38" w:rsidP="00015F38">
      <w:pPr>
        <w:pStyle w:val="Listenabsatz"/>
        <w:numPr>
          <w:ilvl w:val="0"/>
          <w:numId w:val="1"/>
        </w:numPr>
        <w:spacing w:line="360" w:lineRule="auto"/>
        <w:rPr>
          <w:rFonts w:eastAsia="Times New Roman" w:cs="Times New Roman"/>
          <w:sz w:val="20"/>
          <w:szCs w:val="20"/>
          <w:lang w:eastAsia="fr-FR"/>
        </w:rPr>
      </w:pPr>
      <w:r w:rsidRPr="00493E6B">
        <w:rPr>
          <w:rFonts w:eastAsia="Times New Roman" w:cs="Times New Roman"/>
          <w:sz w:val="20"/>
          <w:szCs w:val="20"/>
          <w:lang w:eastAsia="fr-FR"/>
        </w:rPr>
        <w:t>Reconnaître son appartenance à une collectivité</w:t>
      </w:r>
    </w:p>
    <w:p w:rsidR="00015F38" w:rsidRPr="00493E6B" w:rsidRDefault="00015F38" w:rsidP="00015F38">
      <w:pPr>
        <w:pStyle w:val="Listenabsatz"/>
        <w:numPr>
          <w:ilvl w:val="0"/>
          <w:numId w:val="1"/>
        </w:numPr>
        <w:spacing w:line="360" w:lineRule="auto"/>
        <w:rPr>
          <w:rFonts w:eastAsia="Times New Roman" w:cs="Helvetica"/>
          <w:color w:val="000000"/>
          <w:sz w:val="20"/>
          <w:szCs w:val="20"/>
          <w:lang w:eastAsia="fr-FR"/>
        </w:rPr>
      </w:pPr>
      <w:r w:rsidRPr="00493E6B">
        <w:rPr>
          <w:rFonts w:eastAsia="Times New Roman" w:cs="Helvetica"/>
          <w:color w:val="000000"/>
          <w:sz w:val="20"/>
          <w:szCs w:val="20"/>
          <w:lang w:eastAsia="fr-FR"/>
        </w:rPr>
        <w:t>Accueillir l’autre avec ses caractéristiques</w:t>
      </w:r>
    </w:p>
    <w:p w:rsidR="0033572D" w:rsidRPr="00493E6B" w:rsidRDefault="0033572D" w:rsidP="00015F38">
      <w:pPr>
        <w:spacing w:line="360" w:lineRule="auto"/>
        <w:ind w:left="360"/>
        <w:rPr>
          <w:rFonts w:eastAsia="Times New Roman" w:cs="Helvetica"/>
          <w:color w:val="000000"/>
          <w:sz w:val="20"/>
          <w:szCs w:val="20"/>
          <w:lang w:val="de-DE" w:eastAsia="fr-FR"/>
        </w:rPr>
      </w:pPr>
    </w:p>
    <w:p w:rsidR="00015F38" w:rsidRPr="00493E6B" w:rsidRDefault="00015F38" w:rsidP="00015F38">
      <w:pPr>
        <w:spacing w:line="360" w:lineRule="auto"/>
        <w:rPr>
          <w:rFonts w:eastAsia="Times New Roman" w:cs="Helvetica"/>
          <w:b/>
          <w:color w:val="0070C0"/>
          <w:sz w:val="20"/>
          <w:szCs w:val="20"/>
          <w:lang w:val="de-DE" w:eastAsia="fr-FR"/>
        </w:rPr>
      </w:pP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2</w:t>
      </w:r>
      <w:r w:rsidR="002F6E74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 </w:t>
      </w: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:</w:t>
      </w:r>
      <w:proofErr w:type="gramEnd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2F6E74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M</w:t>
      </w: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eine Stadt</w:t>
      </w:r>
      <w:r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– Wohnort vorstellen</w:t>
      </w:r>
      <w:r w:rsidR="00604152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(auf dem Land/in der Stadt/in anderen Ländern wohnen –</w:t>
      </w:r>
      <w:r w:rsidR="00E12FD5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Einrichtungen in der eigenen Stadt</w:t>
      </w:r>
      <w:r w:rsidR="00604152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)</w:t>
      </w:r>
    </w:p>
    <w:p w:rsidR="00015F38" w:rsidRPr="00493E6B" w:rsidRDefault="00604152" w:rsidP="00015F38">
      <w:pPr>
        <w:spacing w:line="360" w:lineRule="auto"/>
        <w:rPr>
          <w:rFonts w:eastAsia="Times New Roman" w:cs="Times New Roman"/>
          <w:bCs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b/>
          <w:bCs/>
          <w:sz w:val="20"/>
          <w:szCs w:val="20"/>
          <w:lang w:val="fr-CH" w:eastAsia="fr-FR"/>
        </w:rPr>
        <w:t>SHS 31</w:t>
      </w:r>
      <w:r w:rsidRPr="00493E6B">
        <w:rPr>
          <w:rFonts w:eastAsia="Times New Roman" w:cs="Times New Roman"/>
          <w:bCs/>
          <w:sz w:val="20"/>
          <w:szCs w:val="20"/>
          <w:lang w:val="fr-CH" w:eastAsia="fr-FR"/>
        </w:rPr>
        <w:t xml:space="preserve"> – </w:t>
      </w:r>
      <w:proofErr w:type="gramStart"/>
      <w:r w:rsidRPr="00493E6B">
        <w:rPr>
          <w:rFonts w:eastAsia="Times New Roman" w:cs="Times New Roman"/>
          <w:bCs/>
          <w:sz w:val="20"/>
          <w:szCs w:val="20"/>
          <w:lang w:val="fr-CH" w:eastAsia="fr-FR"/>
        </w:rPr>
        <w:t>analyser</w:t>
      </w:r>
      <w:proofErr w:type="gramEnd"/>
      <w:r w:rsidRPr="00493E6B">
        <w:rPr>
          <w:rFonts w:eastAsia="Times New Roman" w:cs="Times New Roman"/>
          <w:bCs/>
          <w:sz w:val="20"/>
          <w:szCs w:val="20"/>
          <w:lang w:val="fr-CH" w:eastAsia="fr-FR"/>
        </w:rPr>
        <w:t xml:space="preserve"> des espaces géographiques et les relations établies entre les hommes et entre les sociétés à travers ceux-ci</w:t>
      </w:r>
      <w:r w:rsidR="00D2709C" w:rsidRPr="00493E6B">
        <w:rPr>
          <w:rFonts w:eastAsia="Times New Roman" w:cs="Times New Roman"/>
          <w:bCs/>
          <w:sz w:val="20"/>
          <w:szCs w:val="20"/>
          <w:lang w:val="fr-CH" w:eastAsia="fr-FR"/>
        </w:rPr>
        <w:t>…</w:t>
      </w:r>
      <w:r w:rsidRPr="00493E6B">
        <w:rPr>
          <w:rFonts w:eastAsia="Times New Roman" w:cs="Times New Roman"/>
          <w:bCs/>
          <w:sz w:val="20"/>
          <w:szCs w:val="20"/>
          <w:lang w:val="fr-CH" w:eastAsia="fr-FR"/>
        </w:rPr>
        <w:t xml:space="preserve"> </w:t>
      </w:r>
    </w:p>
    <w:p w:rsidR="00604152" w:rsidRPr="00493E6B" w:rsidRDefault="00F6061A" w:rsidP="00015F38">
      <w:pPr>
        <w:spacing w:line="360" w:lineRule="auto"/>
        <w:rPr>
          <w:rFonts w:eastAsia="Times New Roman" w:cs="Times New Roman"/>
          <w:bCs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bCs/>
          <w:sz w:val="20"/>
          <w:szCs w:val="20"/>
          <w:lang w:val="fr-CH" w:eastAsia="fr-FR"/>
        </w:rPr>
        <w:t>Thème de 9</w:t>
      </w:r>
      <w:r w:rsidRPr="00493E6B">
        <w:rPr>
          <w:rFonts w:eastAsia="Times New Roman" w:cs="Times New Roman"/>
          <w:bCs/>
          <w:sz w:val="20"/>
          <w:szCs w:val="20"/>
          <w:vertAlign w:val="superscript"/>
          <w:lang w:val="fr-CH" w:eastAsia="fr-FR"/>
        </w:rPr>
        <w:t>e </w:t>
      </w:r>
      <w:r w:rsidRPr="00493E6B">
        <w:rPr>
          <w:rFonts w:eastAsia="Times New Roman" w:cs="Times New Roman"/>
          <w:bCs/>
          <w:sz w:val="20"/>
          <w:szCs w:val="20"/>
          <w:lang w:val="fr-CH" w:eastAsia="fr-FR"/>
        </w:rPr>
        <w:t xml:space="preserve">: </w:t>
      </w:r>
      <w:r w:rsidR="00604152" w:rsidRPr="00493E6B">
        <w:rPr>
          <w:rFonts w:eastAsia="Times New Roman" w:cs="Times New Roman"/>
          <w:bCs/>
          <w:sz w:val="20"/>
          <w:szCs w:val="20"/>
          <w:lang w:val="fr-CH" w:eastAsia="fr-FR"/>
        </w:rPr>
        <w:t>Vivre en ville ici et ailleurs : lecture, compa</w:t>
      </w:r>
      <w:r w:rsidR="00E12FD5" w:rsidRPr="00493E6B">
        <w:rPr>
          <w:rFonts w:eastAsia="Times New Roman" w:cs="Times New Roman"/>
          <w:bCs/>
          <w:sz w:val="20"/>
          <w:szCs w:val="20"/>
          <w:lang w:val="fr-CH" w:eastAsia="fr-FR"/>
        </w:rPr>
        <w:t>raison et</w:t>
      </w:r>
      <w:r w:rsidR="00604152" w:rsidRPr="00493E6B">
        <w:rPr>
          <w:rFonts w:eastAsia="Times New Roman" w:cs="Times New Roman"/>
          <w:bCs/>
          <w:sz w:val="20"/>
          <w:szCs w:val="20"/>
          <w:lang w:val="fr-CH" w:eastAsia="fr-FR"/>
        </w:rPr>
        <w:t xml:space="preserve"> analyse de cartes</w:t>
      </w:r>
    </w:p>
    <w:p w:rsidR="00604152" w:rsidRPr="00493E6B" w:rsidRDefault="00604152" w:rsidP="00015F38">
      <w:pPr>
        <w:spacing w:line="360" w:lineRule="auto"/>
        <w:rPr>
          <w:rFonts w:eastAsia="Times New Roman" w:cs="Helvetica"/>
          <w:color w:val="000000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bCs/>
          <w:sz w:val="20"/>
          <w:szCs w:val="20"/>
          <w:lang w:val="fr-CH" w:eastAsia="fr-FR"/>
        </w:rPr>
        <w:t>Habitants, usagers, promoteurs immobiliers, autorités : besoins des habitants</w:t>
      </w:r>
      <w:r w:rsidR="00E12FD5" w:rsidRPr="00493E6B">
        <w:rPr>
          <w:rFonts w:eastAsia="Times New Roman" w:cs="Times New Roman"/>
          <w:bCs/>
          <w:sz w:val="20"/>
          <w:szCs w:val="20"/>
          <w:lang w:val="fr-CH" w:eastAsia="fr-FR"/>
        </w:rPr>
        <w:t xml:space="preserve"> et aménagement urbain. </w:t>
      </w:r>
    </w:p>
    <w:p w:rsidR="00604152" w:rsidRPr="00493E6B" w:rsidRDefault="00E12FD5" w:rsidP="00015F38">
      <w:pPr>
        <w:spacing w:line="360" w:lineRule="auto"/>
        <w:rPr>
          <w:sz w:val="20"/>
          <w:szCs w:val="20"/>
        </w:rPr>
      </w:pPr>
      <w:r w:rsidRPr="00493E6B">
        <w:rPr>
          <w:b/>
          <w:sz w:val="20"/>
          <w:szCs w:val="20"/>
        </w:rPr>
        <w:t>FG 34</w:t>
      </w:r>
      <w:r w:rsidRPr="00493E6B">
        <w:rPr>
          <w:sz w:val="20"/>
          <w:szCs w:val="20"/>
        </w:rPr>
        <w:t xml:space="preserve"> </w:t>
      </w:r>
      <w:r w:rsidR="002F6E74" w:rsidRPr="00493E6B">
        <w:rPr>
          <w:rFonts w:eastAsia="Times New Roman" w:cs="Times New Roman"/>
          <w:bCs/>
          <w:sz w:val="20"/>
          <w:szCs w:val="20"/>
          <w:lang w:val="fr-CH" w:eastAsia="fr-FR"/>
        </w:rPr>
        <w:t>–</w:t>
      </w:r>
      <w:r w:rsidRPr="00493E6B">
        <w:rPr>
          <w:sz w:val="20"/>
          <w:szCs w:val="20"/>
        </w:rPr>
        <w:t xml:space="preserve"> planifier, réaliser, évaluer (Feedback-</w:t>
      </w:r>
      <w:proofErr w:type="spellStart"/>
      <w:r w:rsidRPr="00493E6B">
        <w:rPr>
          <w:sz w:val="20"/>
          <w:szCs w:val="20"/>
        </w:rPr>
        <w:t>Regeln</w:t>
      </w:r>
      <w:proofErr w:type="spellEnd"/>
      <w:r w:rsidRPr="00493E6B">
        <w:rPr>
          <w:sz w:val="20"/>
          <w:szCs w:val="20"/>
        </w:rPr>
        <w:t>) un projet et développer une attitude participative et responsable</w:t>
      </w:r>
    </w:p>
    <w:p w:rsidR="00934902" w:rsidRDefault="00934902" w:rsidP="00015F38">
      <w:pPr>
        <w:spacing w:line="360" w:lineRule="auto"/>
        <w:rPr>
          <w:rFonts w:eastAsia="Times New Roman" w:cs="Helvetica"/>
          <w:sz w:val="20"/>
          <w:szCs w:val="20"/>
          <w:lang w:val="fr-CH" w:eastAsia="fr-FR"/>
        </w:rPr>
      </w:pPr>
    </w:p>
    <w:p w:rsidR="00015F38" w:rsidRPr="00E517C7" w:rsidRDefault="00015F38" w:rsidP="00015F38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3 :</w:t>
      </w:r>
      <w:proofErr w:type="gramEnd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2F6E74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M</w:t>
      </w:r>
      <w:r w:rsidR="00E12FD5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eine Familie</w:t>
      </w:r>
      <w:r w:rsidR="00B75538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– </w:t>
      </w:r>
      <w:r w:rsidR="00B75538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Familie beschreiben – eigene Wohnung/Haus vorstellen – Berufe in der Familie – Tagesablauf</w:t>
      </w:r>
    </w:p>
    <w:p w:rsidR="00D2709C" w:rsidRPr="00493E6B" w:rsidRDefault="00B50AAC" w:rsidP="00015F38">
      <w:pPr>
        <w:spacing w:line="360" w:lineRule="auto"/>
        <w:rPr>
          <w:rFonts w:eastAsia="Times New Roman" w:cs="Helvetica"/>
          <w:color w:val="000000"/>
          <w:sz w:val="20"/>
          <w:szCs w:val="20"/>
          <w:lang w:val="fr-CH" w:eastAsia="fr-FR"/>
        </w:rPr>
      </w:pPr>
      <w:proofErr w:type="spellStart"/>
      <w:r w:rsidRPr="00493E6B">
        <w:rPr>
          <w:rFonts w:eastAsia="Times New Roman" w:cs="Helvetica"/>
          <w:color w:val="000000"/>
          <w:sz w:val="20"/>
          <w:szCs w:val="20"/>
          <w:lang w:eastAsia="fr-FR"/>
        </w:rPr>
        <w:t>Fantasiefamilien</w:t>
      </w:r>
      <w:proofErr w:type="spellEnd"/>
      <w:r w:rsidRPr="00493E6B">
        <w:rPr>
          <w:rFonts w:eastAsia="Times New Roman" w:cs="Helvetica"/>
          <w:color w:val="000000"/>
          <w:sz w:val="20"/>
          <w:szCs w:val="20"/>
          <w:lang w:val="fr-CH" w:eastAsia="fr-FR"/>
        </w:rPr>
        <w:t xml:space="preserve"> : </w:t>
      </w:r>
      <w:r w:rsidR="00F6061A" w:rsidRPr="00493E6B">
        <w:rPr>
          <w:rFonts w:eastAsia="Times New Roman" w:cs="Helvetica"/>
          <w:color w:val="000000"/>
          <w:sz w:val="20"/>
          <w:szCs w:val="20"/>
          <w:lang w:val="fr-CH" w:eastAsia="fr-FR"/>
        </w:rPr>
        <w:t>pensée créatrice, développement de l’inventivité et de la fantaisie</w:t>
      </w:r>
    </w:p>
    <w:p w:rsidR="00934902" w:rsidRDefault="00934902" w:rsidP="00015F38">
      <w:pPr>
        <w:spacing w:line="360" w:lineRule="auto"/>
        <w:rPr>
          <w:rFonts w:eastAsia="Times New Roman" w:cs="Helvetica"/>
          <w:color w:val="000000"/>
          <w:sz w:val="20"/>
          <w:szCs w:val="20"/>
          <w:lang w:val="fr-CH" w:eastAsia="fr-FR"/>
        </w:rPr>
      </w:pPr>
    </w:p>
    <w:p w:rsidR="00015F38" w:rsidRPr="00493E6B" w:rsidRDefault="00015F38" w:rsidP="00015F38">
      <w:pPr>
        <w:spacing w:line="360" w:lineRule="auto"/>
        <w:rPr>
          <w:rFonts w:eastAsia="Times New Roman" w:cs="Helvetica"/>
          <w:b/>
          <w:color w:val="0070C0"/>
          <w:sz w:val="20"/>
          <w:szCs w:val="20"/>
          <w:lang w:val="de-DE" w:eastAsia="fr-FR"/>
        </w:rPr>
      </w:pP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4 : </w:t>
      </w:r>
      <w:r w:rsidR="00F103FC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Alles Gute!</w:t>
      </w:r>
      <w:r w:rsidR="00F103FC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</w:t>
      </w:r>
      <w:r w:rsidR="002F6E74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–</w:t>
      </w:r>
      <w:r w:rsidR="002F6E74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</w:t>
      </w:r>
      <w:r w:rsidR="00D2709C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Feste, Geburtstage und Traditionen</w:t>
      </w:r>
    </w:p>
    <w:p w:rsidR="00D2709C" w:rsidRPr="00493E6B" w:rsidRDefault="00D2709C" w:rsidP="00015F38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>Histoire : découvrir des cultures et des modes de pensée différents à travers l’espace et le temps</w:t>
      </w:r>
    </w:p>
    <w:p w:rsidR="00D2709C" w:rsidRPr="00493E6B" w:rsidRDefault="00D2709C" w:rsidP="00015F38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  <w:r w:rsidRPr="00493E6B">
        <w:rPr>
          <w:rFonts w:eastAsia="Times New Roman" w:cs="Helvetica"/>
          <w:b/>
          <w:color w:val="000000" w:themeColor="text1"/>
          <w:sz w:val="20"/>
          <w:szCs w:val="20"/>
          <w:lang w:val="fr-CH" w:eastAsia="fr-FR"/>
        </w:rPr>
        <w:t>SHS 32</w:t>
      </w: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> </w:t>
      </w:r>
      <w:r w:rsidR="002F6E74" w:rsidRPr="00493E6B">
        <w:rPr>
          <w:rFonts w:eastAsia="Times New Roman" w:cs="Times New Roman"/>
          <w:bCs/>
          <w:sz w:val="20"/>
          <w:szCs w:val="20"/>
          <w:lang w:val="fr-CH" w:eastAsia="fr-FR"/>
        </w:rPr>
        <w:t>–</w:t>
      </w: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 xml:space="preserve"> analyser l’organisation collective des sociétés humaines d’ici et d’ailleurs à travers le temps…</w:t>
      </w:r>
    </w:p>
    <w:p w:rsidR="0033572D" w:rsidRDefault="0033572D">
      <w:pPr>
        <w:rPr>
          <w:rFonts w:eastAsia="Times New Roman" w:cs="Helvetica"/>
          <w:b/>
          <w:color w:val="0070C0"/>
          <w:sz w:val="22"/>
          <w:szCs w:val="22"/>
          <w:lang w:eastAsia="fr-FR"/>
        </w:rPr>
      </w:pPr>
      <w:r>
        <w:rPr>
          <w:rFonts w:eastAsia="Times New Roman" w:cs="Helvetica"/>
          <w:b/>
          <w:color w:val="0070C0"/>
          <w:sz w:val="22"/>
          <w:szCs w:val="22"/>
          <w:lang w:eastAsia="fr-FR"/>
        </w:rPr>
        <w:br w:type="page"/>
      </w:r>
    </w:p>
    <w:p w:rsidR="00015F38" w:rsidRPr="00E517C7" w:rsidRDefault="00015F38" w:rsidP="00015F38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val="de-DE" w:eastAsia="fr-FR"/>
        </w:rPr>
      </w:pP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lastRenderedPageBreak/>
        <w:t xml:space="preserve">Kapitel </w:t>
      </w:r>
      <w:proofErr w:type="gramStart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5 :</w:t>
      </w:r>
      <w:proofErr w:type="gramEnd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D2709C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Wir fahren weg!</w:t>
      </w:r>
      <w:r w:rsidR="00F6061A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092CC0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br/>
      </w:r>
      <w:r w:rsidR="00F6061A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und </w:t>
      </w:r>
      <w:r w:rsidR="00092CC0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br/>
      </w: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6 :</w:t>
      </w:r>
      <w:proofErr w:type="gramEnd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D2709C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Klassenfahrt nach Basel</w:t>
      </w:r>
      <w:r w:rsidR="00F6061A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2F6E74" w:rsidRPr="00814AEF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– </w:t>
      </w:r>
      <w:r w:rsidR="00F6061A" w:rsidRPr="00814AEF">
        <w:rPr>
          <w:rFonts w:eastAsia="Times New Roman" w:cs="Helvetica"/>
          <w:b/>
          <w:color w:val="0070C0"/>
          <w:sz w:val="20"/>
          <w:szCs w:val="20"/>
          <w:lang w:val="de-CH" w:eastAsia="fr-FR"/>
        </w:rPr>
        <w:t>Städte/Reiseziele vorstellen</w:t>
      </w:r>
    </w:p>
    <w:p w:rsidR="00F6061A" w:rsidRPr="00493E6B" w:rsidRDefault="00F6061A" w:rsidP="00F6061A">
      <w:pPr>
        <w:spacing w:line="360" w:lineRule="auto"/>
        <w:rPr>
          <w:sz w:val="20"/>
          <w:szCs w:val="20"/>
        </w:rPr>
      </w:pPr>
      <w:r w:rsidRPr="00493E6B">
        <w:rPr>
          <w:b/>
          <w:sz w:val="20"/>
          <w:szCs w:val="20"/>
        </w:rPr>
        <w:t>FG 34</w:t>
      </w:r>
      <w:r w:rsidR="00B01947" w:rsidRPr="00493E6B">
        <w:rPr>
          <w:sz w:val="20"/>
          <w:szCs w:val="20"/>
        </w:rPr>
        <w:t xml:space="preserve"> </w:t>
      </w:r>
      <w:r w:rsidR="002F6E74" w:rsidRPr="00493E6B">
        <w:rPr>
          <w:rFonts w:eastAsia="Times New Roman" w:cs="Times New Roman"/>
          <w:bCs/>
          <w:sz w:val="20"/>
          <w:szCs w:val="20"/>
          <w:lang w:val="fr-CH" w:eastAsia="fr-FR"/>
        </w:rPr>
        <w:t>–</w:t>
      </w:r>
      <w:r w:rsidR="00B01947" w:rsidRPr="00493E6B">
        <w:rPr>
          <w:sz w:val="20"/>
          <w:szCs w:val="20"/>
        </w:rPr>
        <w:t xml:space="preserve"> </w:t>
      </w:r>
      <w:r w:rsidRPr="00493E6B">
        <w:rPr>
          <w:sz w:val="20"/>
          <w:szCs w:val="20"/>
        </w:rPr>
        <w:t>planifier, réaliser, évaluer un projet et développer une attitude participative et responsable (</w:t>
      </w:r>
      <w:proofErr w:type="spellStart"/>
      <w:r w:rsidRPr="00814AEF">
        <w:rPr>
          <w:sz w:val="20"/>
          <w:szCs w:val="20"/>
          <w:lang w:val="fr-CH"/>
        </w:rPr>
        <w:t>Klassenfahrt</w:t>
      </w:r>
      <w:proofErr w:type="spellEnd"/>
      <w:r w:rsidRPr="00814AEF">
        <w:rPr>
          <w:sz w:val="20"/>
          <w:szCs w:val="20"/>
          <w:lang w:val="fr-CH"/>
        </w:rPr>
        <w:t xml:space="preserve"> </w:t>
      </w:r>
      <w:proofErr w:type="spellStart"/>
      <w:r w:rsidRPr="00814AEF">
        <w:rPr>
          <w:sz w:val="20"/>
          <w:szCs w:val="20"/>
          <w:lang w:val="fr-CH"/>
        </w:rPr>
        <w:t>organisieren</w:t>
      </w:r>
      <w:proofErr w:type="spellEnd"/>
      <w:r w:rsidRPr="00814AEF">
        <w:rPr>
          <w:sz w:val="20"/>
          <w:szCs w:val="20"/>
          <w:lang w:val="fr-CH"/>
        </w:rPr>
        <w:t>)</w:t>
      </w:r>
    </w:p>
    <w:p w:rsidR="00F6061A" w:rsidRPr="00493E6B" w:rsidRDefault="00F6061A" w:rsidP="00F6061A">
      <w:pPr>
        <w:spacing w:line="360" w:lineRule="auto"/>
        <w:rPr>
          <w:rFonts w:eastAsia="Times New Roman" w:cs="Times New Roman"/>
          <w:bCs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b/>
          <w:bCs/>
          <w:sz w:val="20"/>
          <w:szCs w:val="20"/>
          <w:lang w:val="fr-CH" w:eastAsia="fr-FR"/>
        </w:rPr>
        <w:t>SHS 31</w:t>
      </w:r>
      <w:r w:rsidR="00B01947" w:rsidRPr="00493E6B">
        <w:rPr>
          <w:rFonts w:eastAsia="Times New Roman" w:cs="Times New Roman"/>
          <w:bCs/>
          <w:sz w:val="20"/>
          <w:szCs w:val="20"/>
          <w:lang w:val="fr-CH" w:eastAsia="fr-FR"/>
        </w:rPr>
        <w:t xml:space="preserve"> </w:t>
      </w:r>
      <w:r w:rsidR="005430FA" w:rsidRPr="00493E6B">
        <w:rPr>
          <w:rFonts w:eastAsia="Times New Roman" w:cs="Times New Roman"/>
          <w:bCs/>
          <w:sz w:val="20"/>
          <w:szCs w:val="20"/>
          <w:lang w:val="fr-CH" w:eastAsia="fr-FR"/>
        </w:rPr>
        <w:t>–</w:t>
      </w:r>
      <w:r w:rsidR="00B01947" w:rsidRPr="00493E6B">
        <w:rPr>
          <w:rFonts w:eastAsia="Times New Roman" w:cs="Times New Roman"/>
          <w:bCs/>
          <w:sz w:val="20"/>
          <w:szCs w:val="20"/>
          <w:lang w:val="fr-CH" w:eastAsia="fr-FR"/>
        </w:rPr>
        <w:t xml:space="preserve"> </w:t>
      </w:r>
      <w:proofErr w:type="gramStart"/>
      <w:r w:rsidRPr="00493E6B">
        <w:rPr>
          <w:rFonts w:eastAsia="Times New Roman" w:cs="Times New Roman"/>
          <w:bCs/>
          <w:sz w:val="20"/>
          <w:szCs w:val="20"/>
          <w:lang w:val="fr-CH" w:eastAsia="fr-FR"/>
        </w:rPr>
        <w:t>analyser</w:t>
      </w:r>
      <w:proofErr w:type="gramEnd"/>
      <w:r w:rsidRPr="00493E6B">
        <w:rPr>
          <w:rFonts w:eastAsia="Times New Roman" w:cs="Times New Roman"/>
          <w:bCs/>
          <w:sz w:val="20"/>
          <w:szCs w:val="20"/>
          <w:lang w:val="fr-CH" w:eastAsia="fr-FR"/>
        </w:rPr>
        <w:t xml:space="preserve"> des espaces géographiques et les relations établies entre les hommes et entre les sociétés à travers ceux-ci… </w:t>
      </w:r>
    </w:p>
    <w:p w:rsidR="00F6061A" w:rsidRPr="00493E6B" w:rsidRDefault="00F6061A" w:rsidP="00F6061A">
      <w:pPr>
        <w:spacing w:line="360" w:lineRule="auto"/>
        <w:rPr>
          <w:sz w:val="20"/>
          <w:szCs w:val="20"/>
          <w:lang w:val="fr-CH"/>
        </w:rPr>
      </w:pPr>
      <w:r w:rsidRPr="00493E6B">
        <w:rPr>
          <w:sz w:val="20"/>
          <w:szCs w:val="20"/>
          <w:lang w:val="fr-CH"/>
        </w:rPr>
        <w:t>Identification des caractéristiques du site</w:t>
      </w:r>
    </w:p>
    <w:p w:rsidR="0033572D" w:rsidRPr="00493E6B" w:rsidRDefault="0033572D" w:rsidP="00015F38">
      <w:pPr>
        <w:spacing w:line="360" w:lineRule="auto"/>
        <w:rPr>
          <w:rFonts w:eastAsia="Times New Roman" w:cs="Helvetica"/>
          <w:color w:val="000000"/>
          <w:sz w:val="20"/>
          <w:szCs w:val="20"/>
          <w:lang w:val="fr-CH" w:eastAsia="fr-FR"/>
        </w:rPr>
      </w:pPr>
    </w:p>
    <w:p w:rsidR="00015F38" w:rsidRPr="00E517C7" w:rsidRDefault="00015F38" w:rsidP="00015F38">
      <w:pPr>
        <w:spacing w:line="360" w:lineRule="auto"/>
        <w:rPr>
          <w:rFonts w:eastAsia="Times New Roman" w:cs="Helvetica"/>
          <w:b/>
          <w:color w:val="0070C0"/>
          <w:sz w:val="22"/>
          <w:szCs w:val="22"/>
          <w:lang w:eastAsia="fr-FR"/>
        </w:rPr>
      </w:pPr>
      <w:proofErr w:type="spellStart"/>
      <w:r w:rsidRPr="00E517C7">
        <w:rPr>
          <w:rFonts w:eastAsia="Times New Roman" w:cs="Helvetica"/>
          <w:b/>
          <w:color w:val="0070C0"/>
          <w:sz w:val="22"/>
          <w:szCs w:val="22"/>
          <w:lang w:eastAsia="fr-FR"/>
        </w:rPr>
        <w:t>Kapitel</w:t>
      </w:r>
      <w:proofErr w:type="spellEnd"/>
      <w:r w:rsidRPr="00E517C7">
        <w:rPr>
          <w:rFonts w:eastAsia="Times New Roman" w:cs="Helvetica"/>
          <w:b/>
          <w:color w:val="0070C0"/>
          <w:sz w:val="22"/>
          <w:szCs w:val="22"/>
          <w:lang w:eastAsia="fr-FR"/>
        </w:rPr>
        <w:t xml:space="preserve"> 7 : </w:t>
      </w:r>
      <w:proofErr w:type="spellStart"/>
      <w:r w:rsidR="00D2709C" w:rsidRPr="00E517C7">
        <w:rPr>
          <w:rFonts w:eastAsia="Times New Roman" w:cs="Helvetica"/>
          <w:b/>
          <w:color w:val="0070C0"/>
          <w:sz w:val="22"/>
          <w:szCs w:val="22"/>
          <w:lang w:eastAsia="fr-FR"/>
        </w:rPr>
        <w:t>Freunde</w:t>
      </w:r>
      <w:proofErr w:type="spellEnd"/>
      <w:r w:rsidR="00D2709C" w:rsidRPr="00E517C7">
        <w:rPr>
          <w:rFonts w:eastAsia="Times New Roman" w:cs="Helvetica"/>
          <w:b/>
          <w:color w:val="0070C0"/>
          <w:sz w:val="22"/>
          <w:szCs w:val="22"/>
          <w:lang w:eastAsia="fr-FR"/>
        </w:rPr>
        <w:t xml:space="preserve"> </w:t>
      </w:r>
      <w:proofErr w:type="spellStart"/>
      <w:r w:rsidR="00D2709C" w:rsidRPr="00E517C7">
        <w:rPr>
          <w:rFonts w:eastAsia="Times New Roman" w:cs="Helvetica"/>
          <w:b/>
          <w:color w:val="0070C0"/>
          <w:sz w:val="22"/>
          <w:szCs w:val="22"/>
          <w:lang w:eastAsia="fr-FR"/>
        </w:rPr>
        <w:t>haben</w:t>
      </w:r>
      <w:proofErr w:type="spellEnd"/>
      <w:r w:rsidR="00D2709C" w:rsidRPr="00E517C7">
        <w:rPr>
          <w:rFonts w:eastAsia="Times New Roman" w:cs="Helvetica"/>
          <w:b/>
          <w:color w:val="0070C0"/>
          <w:sz w:val="22"/>
          <w:szCs w:val="22"/>
          <w:lang w:eastAsia="fr-FR"/>
        </w:rPr>
        <w:t xml:space="preserve"> – </w:t>
      </w:r>
      <w:proofErr w:type="spellStart"/>
      <w:r w:rsidR="00D2709C" w:rsidRPr="00E517C7">
        <w:rPr>
          <w:rFonts w:eastAsia="Times New Roman" w:cs="Helvetica"/>
          <w:b/>
          <w:color w:val="0070C0"/>
          <w:sz w:val="22"/>
          <w:szCs w:val="22"/>
          <w:lang w:eastAsia="fr-FR"/>
        </w:rPr>
        <w:t>Freunde</w:t>
      </w:r>
      <w:proofErr w:type="spellEnd"/>
      <w:r w:rsidR="00D2709C" w:rsidRPr="00E517C7">
        <w:rPr>
          <w:rFonts w:eastAsia="Times New Roman" w:cs="Helvetica"/>
          <w:b/>
          <w:color w:val="0070C0"/>
          <w:sz w:val="22"/>
          <w:szCs w:val="22"/>
          <w:lang w:eastAsia="fr-FR"/>
        </w:rPr>
        <w:t xml:space="preserve"> </w:t>
      </w:r>
      <w:proofErr w:type="spellStart"/>
      <w:r w:rsidR="00D2709C" w:rsidRPr="00E517C7">
        <w:rPr>
          <w:rFonts w:eastAsia="Times New Roman" w:cs="Helvetica"/>
          <w:b/>
          <w:color w:val="0070C0"/>
          <w:sz w:val="22"/>
          <w:szCs w:val="22"/>
          <w:lang w:eastAsia="fr-FR"/>
        </w:rPr>
        <w:t>finden</w:t>
      </w:r>
      <w:proofErr w:type="spellEnd"/>
    </w:p>
    <w:p w:rsidR="00D2709C" w:rsidRPr="00493E6B" w:rsidRDefault="00DF2D55" w:rsidP="00015F38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  <w:r w:rsidRPr="00493E6B">
        <w:rPr>
          <w:rFonts w:eastAsia="Times New Roman" w:cs="Helvetica"/>
          <w:b/>
          <w:color w:val="000000" w:themeColor="text1"/>
          <w:sz w:val="20"/>
          <w:szCs w:val="20"/>
          <w:lang w:val="fr-CH" w:eastAsia="fr-FR"/>
        </w:rPr>
        <w:t>FG 32</w:t>
      </w:r>
      <w:r w:rsidR="00B01947"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 xml:space="preserve"> </w:t>
      </w:r>
      <w:r w:rsidR="00814AEF" w:rsidRPr="00493E6B">
        <w:rPr>
          <w:rFonts w:eastAsia="Times New Roman" w:cs="Times New Roman"/>
          <w:bCs/>
          <w:sz w:val="20"/>
          <w:szCs w:val="20"/>
          <w:lang w:val="fr-CH" w:eastAsia="fr-FR"/>
        </w:rPr>
        <w:t>–</w:t>
      </w:r>
      <w:r w:rsidR="00312A06"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 xml:space="preserve"> répondre à ses besoins fondamentaux par des choix pertinents</w:t>
      </w:r>
    </w:p>
    <w:p w:rsidR="00312A06" w:rsidRPr="00493E6B" w:rsidRDefault="00312A06" w:rsidP="00015F38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>Prise de conscience de ses qualités, aptitudes, intérêts personnels et mise en évidence des liens entre ses choix et leurs conséquences</w:t>
      </w:r>
    </w:p>
    <w:p w:rsidR="00312A06" w:rsidRPr="00493E6B" w:rsidRDefault="00312A06" w:rsidP="00015F38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  <w:r w:rsidRPr="00493E6B">
        <w:rPr>
          <w:rFonts w:eastAsia="Times New Roman" w:cs="Helvetica"/>
          <w:b/>
          <w:color w:val="000000" w:themeColor="text1"/>
          <w:sz w:val="20"/>
          <w:szCs w:val="20"/>
          <w:lang w:val="fr-CH" w:eastAsia="fr-FR"/>
        </w:rPr>
        <w:t>FG 35</w:t>
      </w: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> </w:t>
      </w:r>
      <w:r w:rsidR="00814AEF" w:rsidRPr="00493E6B">
        <w:rPr>
          <w:rFonts w:eastAsia="Times New Roman" w:cs="Times New Roman"/>
          <w:bCs/>
          <w:sz w:val="20"/>
          <w:szCs w:val="20"/>
          <w:lang w:val="fr-CH" w:eastAsia="fr-FR"/>
        </w:rPr>
        <w:t>–</w:t>
      </w:r>
      <w:r w:rsidR="00B01947" w:rsidRPr="00493E6B">
        <w:rPr>
          <w:rFonts w:eastAsia="Times New Roman" w:cs="Helvetica"/>
          <w:b/>
          <w:color w:val="000000" w:themeColor="text1"/>
          <w:sz w:val="20"/>
          <w:szCs w:val="20"/>
          <w:lang w:val="fr-CH" w:eastAsia="fr-FR"/>
        </w:rPr>
        <w:t xml:space="preserve"> </w:t>
      </w: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>reconnaître l’altérité et la situer dans son contexte culturel, historique et social…</w:t>
      </w:r>
    </w:p>
    <w:p w:rsidR="00312A06" w:rsidRPr="00493E6B" w:rsidRDefault="00312A06" w:rsidP="00015F38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>Analyse du phénomène de groupe par opposition à l’action individuelle, réflexion sur les valeurs véhiculées et description d’éléments extérieurs (habits, attitudes, musique, langages, …) qui rendent un groupe identifiable</w:t>
      </w:r>
    </w:p>
    <w:p w:rsidR="00312A06" w:rsidRPr="00493E6B" w:rsidRDefault="00312A06" w:rsidP="00015F38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>Réflexion sur le droit à la différence (opinion, genre, religion, âge, physique, handicap, …)</w:t>
      </w:r>
    </w:p>
    <w:p w:rsidR="0033572D" w:rsidRPr="00493E6B" w:rsidRDefault="0033572D" w:rsidP="00015F38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</w:p>
    <w:p w:rsidR="00D2709C" w:rsidRPr="00493E6B" w:rsidRDefault="00015F38" w:rsidP="00974356">
      <w:pPr>
        <w:spacing w:line="360" w:lineRule="auto"/>
        <w:rPr>
          <w:rFonts w:eastAsia="Times New Roman" w:cs="Helvetica"/>
          <w:b/>
          <w:color w:val="0070C0"/>
          <w:sz w:val="20"/>
          <w:szCs w:val="20"/>
          <w:lang w:val="de-DE" w:eastAsia="fr-FR"/>
        </w:rPr>
      </w:pPr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Kapitel </w:t>
      </w:r>
      <w:proofErr w:type="gramStart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8 :</w:t>
      </w:r>
      <w:proofErr w:type="gramEnd"/>
      <w:r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 xml:space="preserve"> </w:t>
      </w:r>
      <w:r w:rsidR="00136947" w:rsidRPr="00E517C7">
        <w:rPr>
          <w:rFonts w:eastAsia="Times New Roman" w:cs="Helvetica"/>
          <w:b/>
          <w:color w:val="0070C0"/>
          <w:sz w:val="22"/>
          <w:szCs w:val="22"/>
          <w:lang w:val="de-DE" w:eastAsia="fr-FR"/>
        </w:rPr>
        <w:t>Bei uns zu Hause</w:t>
      </w:r>
      <w:r w:rsidR="00013FFC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 xml:space="preserve"> </w:t>
      </w:r>
      <w:r w:rsidR="00974356" w:rsidRPr="00493E6B">
        <w:rPr>
          <w:rFonts w:eastAsia="Times New Roman" w:cs="Helvetica"/>
          <w:b/>
          <w:color w:val="0070C0"/>
          <w:sz w:val="20"/>
          <w:szCs w:val="20"/>
          <w:lang w:val="de-DE" w:eastAsia="fr-FR"/>
        </w:rPr>
        <w:t>– Zimmer beschreiben</w:t>
      </w:r>
    </w:p>
    <w:p w:rsidR="00974356" w:rsidRPr="00493E6B" w:rsidRDefault="00974356" w:rsidP="00974356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  <w:r w:rsidRPr="00493E6B">
        <w:rPr>
          <w:rFonts w:eastAsia="Times New Roman" w:cs="Helvetica"/>
          <w:b/>
          <w:color w:val="000000" w:themeColor="text1"/>
          <w:sz w:val="20"/>
          <w:szCs w:val="20"/>
          <w:lang w:val="fr-CH" w:eastAsia="fr-FR"/>
        </w:rPr>
        <w:t>A 33 AV</w:t>
      </w: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 xml:space="preserve"> – exercer diverses techniques plastiques</w:t>
      </w:r>
    </w:p>
    <w:p w:rsidR="00974356" w:rsidRPr="00493E6B" w:rsidRDefault="00974356" w:rsidP="00974356">
      <w:pPr>
        <w:spacing w:line="360" w:lineRule="auto"/>
        <w:rPr>
          <w:rFonts w:eastAsia="Times New Roman" w:cs="Helvetica"/>
          <w:color w:val="000000" w:themeColor="text1"/>
          <w:sz w:val="20"/>
          <w:szCs w:val="20"/>
          <w:lang w:val="fr-CH" w:eastAsia="fr-FR"/>
        </w:rPr>
      </w:pPr>
      <w:r w:rsidRPr="00493E6B">
        <w:rPr>
          <w:rFonts w:eastAsia="Times New Roman" w:cs="Helvetica"/>
          <w:color w:val="000000" w:themeColor="text1"/>
          <w:sz w:val="20"/>
          <w:szCs w:val="20"/>
          <w:lang w:val="fr-CH" w:eastAsia="fr-FR"/>
        </w:rPr>
        <w:t>Agencement de formes, de surfaces et de lignes selon des principes d’équilibre, de rythme, de dominance, de variété, de proportion, d’harmonie et d’unité</w:t>
      </w:r>
    </w:p>
    <w:p w:rsidR="00113D29" w:rsidRDefault="00113D29" w:rsidP="00015F38">
      <w:pPr>
        <w:rPr>
          <w:b/>
          <w:sz w:val="20"/>
          <w:szCs w:val="20"/>
          <w:lang w:val="fr-CH"/>
        </w:rPr>
      </w:pPr>
    </w:p>
    <w:p w:rsidR="0033572D" w:rsidRDefault="0033572D" w:rsidP="00015F38">
      <w:pPr>
        <w:rPr>
          <w:b/>
          <w:sz w:val="20"/>
          <w:szCs w:val="20"/>
          <w:lang w:val="fr-CH"/>
        </w:rPr>
      </w:pPr>
    </w:p>
    <w:p w:rsidR="00015F38" w:rsidRPr="00934902" w:rsidRDefault="00015F38" w:rsidP="00015F38">
      <w:pPr>
        <w:pStyle w:val="berschrift2"/>
        <w:rPr>
          <w:rFonts w:asciiTheme="minorHAnsi" w:hAnsiTheme="minorHAnsi"/>
          <w:color w:val="0070C0"/>
          <w:sz w:val="22"/>
          <w:szCs w:val="22"/>
          <w:lang w:val="de-DE"/>
        </w:rPr>
      </w:pPr>
      <w:r w:rsidRPr="00934902">
        <w:rPr>
          <w:rFonts w:asciiTheme="minorHAnsi" w:hAnsiTheme="minorHAnsi"/>
          <w:color w:val="0070C0"/>
          <w:sz w:val="22"/>
          <w:szCs w:val="22"/>
          <w:lang w:val="de-DE"/>
        </w:rPr>
        <w:t xml:space="preserve">PER – </w:t>
      </w:r>
      <w:proofErr w:type="gramStart"/>
      <w:r w:rsidRPr="00934902">
        <w:rPr>
          <w:rFonts w:asciiTheme="minorHAnsi" w:hAnsiTheme="minorHAnsi"/>
          <w:color w:val="0070C0"/>
          <w:sz w:val="22"/>
          <w:szCs w:val="22"/>
          <w:lang w:val="de-DE"/>
        </w:rPr>
        <w:t>MITIC :</w:t>
      </w:r>
      <w:proofErr w:type="gramEnd"/>
      <w:r w:rsidRPr="00934902">
        <w:rPr>
          <w:rFonts w:asciiTheme="minorHAnsi" w:hAnsiTheme="minorHAnsi"/>
          <w:color w:val="0070C0"/>
          <w:sz w:val="22"/>
          <w:szCs w:val="22"/>
          <w:lang w:val="de-DE"/>
        </w:rPr>
        <w:t xml:space="preserve"> </w:t>
      </w:r>
      <w:r w:rsidR="005430FA" w:rsidRPr="00934902">
        <w:rPr>
          <w:rFonts w:asciiTheme="minorHAnsi" w:hAnsiTheme="minorHAnsi"/>
          <w:color w:val="0070C0"/>
          <w:sz w:val="22"/>
          <w:szCs w:val="22"/>
          <w:lang w:val="de-DE"/>
        </w:rPr>
        <w:t>D</w:t>
      </w:r>
      <w:r w:rsidRPr="00934902">
        <w:rPr>
          <w:rFonts w:asciiTheme="minorHAnsi" w:hAnsiTheme="minorHAnsi"/>
          <w:color w:val="0070C0"/>
          <w:sz w:val="22"/>
          <w:szCs w:val="22"/>
          <w:lang w:val="de-DE"/>
        </w:rPr>
        <w:t>igitale Kompetenzen werden durch Gebrauch von Medien während des Sprachunterrichts</w:t>
      </w:r>
      <w:r w:rsidR="00D2709C" w:rsidRPr="00934902">
        <w:rPr>
          <w:rFonts w:asciiTheme="minorHAnsi" w:hAnsiTheme="minorHAnsi"/>
          <w:color w:val="0070C0"/>
          <w:sz w:val="22"/>
          <w:szCs w:val="22"/>
          <w:lang w:val="de-DE"/>
        </w:rPr>
        <w:t xml:space="preserve"> entwickel</w:t>
      </w:r>
      <w:r w:rsidRPr="00934902">
        <w:rPr>
          <w:rFonts w:asciiTheme="minorHAnsi" w:hAnsiTheme="minorHAnsi"/>
          <w:color w:val="0070C0"/>
          <w:sz w:val="22"/>
          <w:szCs w:val="22"/>
          <w:lang w:val="de-DE"/>
        </w:rPr>
        <w:t>t.</w:t>
      </w:r>
    </w:p>
    <w:p w:rsidR="00015F38" w:rsidRPr="00493E6B" w:rsidRDefault="00015F38" w:rsidP="00015F38">
      <w:pPr>
        <w:pStyle w:val="berschrift2"/>
        <w:rPr>
          <w:rFonts w:asciiTheme="minorHAnsi" w:hAnsiTheme="minorHAnsi"/>
          <w:sz w:val="20"/>
          <w:szCs w:val="20"/>
        </w:rPr>
      </w:pPr>
      <w:r w:rsidRPr="00493E6B">
        <w:rPr>
          <w:rFonts w:asciiTheme="minorHAnsi" w:hAnsiTheme="minorHAnsi"/>
          <w:sz w:val="20"/>
          <w:szCs w:val="20"/>
        </w:rPr>
        <w:t>FG 31 — Exercer des lectures multiples dans la consommation et la production de médias et d'informations…</w:t>
      </w: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sz w:val="20"/>
          <w:szCs w:val="20"/>
          <w:lang w:val="fr-CH" w:eastAsia="fr-FR"/>
        </w:rPr>
        <w:t>…en vérifiant les informations reçues des médias et en en produisant selon les mêmes modes</w:t>
      </w: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sz w:val="20"/>
          <w:szCs w:val="20"/>
          <w:lang w:val="fr-CH" w:eastAsia="fr-FR"/>
        </w:rPr>
        <w:t>…en identifiant les différents médias, en distinguant différents types de messages et en en comprenant les enjeux</w:t>
      </w: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sz w:val="20"/>
          <w:szCs w:val="20"/>
          <w:lang w:val="fr-CH" w:eastAsia="fr-FR"/>
        </w:rPr>
        <w:t>…en étudiant et en utilisant les principales règles d'ergonomie et de lisibilité</w:t>
      </w: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sz w:val="20"/>
          <w:szCs w:val="20"/>
          <w:lang w:val="fr-CH" w:eastAsia="fr-FR"/>
        </w:rPr>
        <w:t>…en analysant des images fixes et animées au moyen de la grammaire de l'image</w:t>
      </w: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sz w:val="20"/>
          <w:szCs w:val="20"/>
          <w:lang w:val="fr-CH" w:eastAsia="fr-FR"/>
        </w:rPr>
        <w:t>…en étu</w:t>
      </w:r>
      <w:r w:rsidR="00B01947" w:rsidRPr="00493E6B">
        <w:rPr>
          <w:rFonts w:eastAsia="Times New Roman" w:cs="Times New Roman"/>
          <w:sz w:val="20"/>
          <w:szCs w:val="20"/>
          <w:lang w:val="fr-CH" w:eastAsia="fr-FR"/>
        </w:rPr>
        <w:t>diant les manifestations de la « </w:t>
      </w:r>
      <w:r w:rsidRPr="00493E6B">
        <w:rPr>
          <w:rFonts w:eastAsia="Times New Roman" w:cs="Times New Roman"/>
          <w:sz w:val="20"/>
          <w:szCs w:val="20"/>
          <w:lang w:val="fr-CH" w:eastAsia="fr-FR"/>
        </w:rPr>
        <w:t>société de l'information et de la communication</w:t>
      </w:r>
      <w:r w:rsidR="00B01947" w:rsidRPr="00493E6B">
        <w:rPr>
          <w:rFonts w:eastAsia="Times New Roman" w:cs="Times New Roman"/>
          <w:sz w:val="20"/>
          <w:szCs w:val="20"/>
          <w:lang w:val="fr-CH" w:eastAsia="fr-FR"/>
        </w:rPr>
        <w:t xml:space="preserve"> </w:t>
      </w:r>
      <w:r w:rsidRPr="00493E6B">
        <w:rPr>
          <w:rFonts w:eastAsia="Times New Roman" w:cs="Times New Roman"/>
          <w:sz w:val="20"/>
          <w:szCs w:val="20"/>
          <w:lang w:val="fr-CH" w:eastAsia="fr-FR"/>
        </w:rPr>
        <w:t>» et certaines de ses conséquences</w:t>
      </w: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sz w:val="20"/>
          <w:szCs w:val="20"/>
          <w:lang w:val="fr-CH" w:eastAsia="fr-FR"/>
        </w:rPr>
        <w:t>Utilisation d’un environnement multimédia</w:t>
      </w: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sz w:val="20"/>
          <w:szCs w:val="20"/>
          <w:lang w:val="fr-CH" w:eastAsia="fr-FR"/>
        </w:rPr>
        <w:t>Education aux médias</w:t>
      </w: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sz w:val="20"/>
          <w:szCs w:val="20"/>
          <w:lang w:val="fr-CH" w:eastAsia="fr-FR"/>
        </w:rPr>
        <w:t>Production de réalisations médiatiques</w:t>
      </w:r>
    </w:p>
    <w:p w:rsidR="00015F38" w:rsidRPr="00493E6B" w:rsidRDefault="00015F38" w:rsidP="00015F38">
      <w:pPr>
        <w:rPr>
          <w:rFonts w:eastAsia="Times New Roman" w:cs="Times New Roman"/>
          <w:sz w:val="20"/>
          <w:szCs w:val="20"/>
          <w:lang w:val="fr-CH" w:eastAsia="fr-FR"/>
        </w:rPr>
      </w:pPr>
      <w:r w:rsidRPr="00493E6B">
        <w:rPr>
          <w:rFonts w:eastAsia="Times New Roman" w:cs="Times New Roman"/>
          <w:sz w:val="20"/>
          <w:szCs w:val="20"/>
          <w:lang w:val="fr-CH" w:eastAsia="fr-FR"/>
        </w:rPr>
        <w:t>Echanges, communication et recherche sur internet</w:t>
      </w:r>
    </w:p>
    <w:sectPr w:rsidR="00015F38" w:rsidRPr="00493E6B" w:rsidSect="000F64C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D29" w:rsidRDefault="00113D29" w:rsidP="00113D29">
      <w:r>
        <w:separator/>
      </w:r>
    </w:p>
  </w:endnote>
  <w:endnote w:type="continuationSeparator" w:id="0">
    <w:p w:rsidR="00113D29" w:rsidRDefault="00113D29" w:rsidP="0011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oloST11K-Buch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6" w:type="dxa"/>
      <w:jc w:val="center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33"/>
      <w:gridCol w:w="2268"/>
      <w:gridCol w:w="5315"/>
    </w:tblGrid>
    <w:tr w:rsidR="00E65398" w:rsidTr="00E65398">
      <w:trPr>
        <w:trHeight w:val="674"/>
        <w:jc w:val="center"/>
      </w:trPr>
      <w:tc>
        <w:tcPr>
          <w:tcW w:w="163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E65398" w:rsidRDefault="00E65398" w:rsidP="000016A6">
          <w:pPr>
            <w:autoSpaceDE w:val="0"/>
            <w:autoSpaceDN w:val="0"/>
            <w:adjustRightInd w:val="0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val="de-DE" w:eastAsia="de-DE"/>
            </w:rPr>
            <w:drawing>
              <wp:inline distT="0" distB="0" distL="0" distR="0" wp14:anchorId="332C7AF4" wp14:editId="4C75B24A">
                <wp:extent cx="675005" cy="337185"/>
                <wp:effectExtent l="0" t="0" r="0" b="5715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337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E65398" w:rsidRDefault="00E65398" w:rsidP="000016A6">
          <w:pPr>
            <w:autoSpaceDE w:val="0"/>
            <w:autoSpaceDN w:val="0"/>
            <w:adjustRightInd w:val="0"/>
            <w:rPr>
              <w:rFonts w:ascii="PoloST11K-Buch" w:hAnsi="PoloST11K-Buch" w:cs="PoloST11K-Buch"/>
              <w:sz w:val="10"/>
              <w:szCs w:val="10"/>
            </w:rPr>
          </w:pPr>
          <w:r>
            <w:rPr>
              <w:rFonts w:ascii="PoloST11K-Buch" w:hAnsi="PoloST11K-Buch" w:cs="PoloST11K-Buch"/>
              <w:noProof/>
              <w:sz w:val="10"/>
              <w:szCs w:val="10"/>
              <w:lang w:val="de-DE" w:eastAsia="de-DE"/>
            </w:rPr>
            <w:drawing>
              <wp:inline distT="0" distB="0" distL="0" distR="0" wp14:anchorId="5A459DF1" wp14:editId="3BC91752">
                <wp:extent cx="1099185" cy="348615"/>
                <wp:effectExtent l="0" t="0" r="5715" b="0"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185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5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E65398" w:rsidRDefault="00E65398" w:rsidP="000016A6">
          <w:pPr>
            <w:autoSpaceDE w:val="0"/>
            <w:autoSpaceDN w:val="0"/>
            <w:adjustRightInd w:val="0"/>
            <w:rPr>
              <w:rFonts w:ascii="PoloST11K-Buch" w:hAnsi="PoloST11K-Buch" w:cs="PoloST11K-Buch"/>
              <w:sz w:val="10"/>
              <w:szCs w:val="10"/>
            </w:rPr>
          </w:pPr>
        </w:p>
        <w:p w:rsidR="00E65398" w:rsidRPr="00E517C7" w:rsidRDefault="00E65398" w:rsidP="000016A6">
          <w:pPr>
            <w:autoSpaceDE w:val="0"/>
            <w:autoSpaceDN w:val="0"/>
            <w:adjustRightInd w:val="0"/>
            <w:rPr>
              <w:rFonts w:ascii="PoloST11K-Buch" w:hAnsi="PoloST11K-Buch" w:cs="PoloST11K-Buch"/>
              <w:sz w:val="10"/>
              <w:szCs w:val="10"/>
              <w:lang w:val="de-DE"/>
            </w:rPr>
          </w:pPr>
          <w:r w:rsidRPr="00E517C7">
            <w:rPr>
              <w:rFonts w:ascii="PoloST11K-Buch" w:hAnsi="PoloST11K-Buch" w:cs="PoloST11K-Buch"/>
              <w:sz w:val="10"/>
              <w:szCs w:val="10"/>
              <w:lang w:val="de-DE"/>
            </w:rPr>
            <w:t>geni@l klick – Deutsch für die Romandie, 9. Klasse</w:t>
          </w:r>
        </w:p>
        <w:p w:rsidR="00E65398" w:rsidRPr="00E517C7" w:rsidRDefault="00E65398" w:rsidP="000016A6">
          <w:pPr>
            <w:autoSpaceDE w:val="0"/>
            <w:autoSpaceDN w:val="0"/>
            <w:adjustRightInd w:val="0"/>
            <w:rPr>
              <w:rFonts w:ascii="PoloST11K-Buch" w:hAnsi="PoloST11K-Buch" w:cs="PoloST11K-Buch"/>
              <w:b/>
              <w:sz w:val="10"/>
              <w:szCs w:val="10"/>
              <w:lang w:val="de-DE"/>
            </w:rPr>
          </w:pPr>
          <w:r w:rsidRPr="00E517C7">
            <w:rPr>
              <w:rFonts w:ascii="PoloST11K-Buch" w:hAnsi="PoloST11K-Buch" w:cs="PoloST11K-Buch"/>
              <w:b/>
              <w:sz w:val="10"/>
              <w:szCs w:val="10"/>
              <w:lang w:val="de-DE"/>
            </w:rPr>
            <w:t>Fächerübergreifende Aktivitäten</w:t>
          </w:r>
        </w:p>
        <w:p w:rsidR="00E65398" w:rsidRDefault="00E65398" w:rsidP="000016A6">
          <w:pPr>
            <w:autoSpaceDE w:val="0"/>
            <w:autoSpaceDN w:val="0"/>
            <w:adjustRightInd w:val="0"/>
            <w:rPr>
              <w:rFonts w:ascii="PoloST11K-Buch" w:hAnsi="PoloST11K-Buch" w:cs="PoloST11K-Buch"/>
              <w:sz w:val="10"/>
              <w:szCs w:val="10"/>
            </w:rPr>
          </w:pPr>
          <w:r w:rsidRPr="00E517C7">
            <w:rPr>
              <w:rFonts w:ascii="PoloST11K-Buch" w:hAnsi="PoloST11K-Buch" w:cs="PoloST11K-Buch"/>
              <w:sz w:val="10"/>
              <w:szCs w:val="10"/>
              <w:lang w:val="de-DE"/>
            </w:rPr>
            <w:t xml:space="preserve">Alle Rechte vorbehalten. Von dieser Druckvorlage ist die Vervielfältigung für </w:t>
          </w:r>
          <w:r w:rsidRPr="00E517C7">
            <w:rPr>
              <w:rFonts w:ascii="PoloST11K-Buch" w:hAnsi="PoloST11K-Buch" w:cs="PoloST11K-Buch"/>
              <w:sz w:val="10"/>
              <w:szCs w:val="10"/>
              <w:lang w:val="de-DE"/>
            </w:rPr>
            <w:br/>
            <w:t xml:space="preserve">den eigenen Unterrichtsgebrauch gestattet. </w:t>
          </w:r>
          <w:r>
            <w:rPr>
              <w:rFonts w:ascii="PoloST11K-Buch" w:hAnsi="PoloST11K-Buch" w:cs="PoloST11K-Buch"/>
              <w:sz w:val="10"/>
              <w:szCs w:val="10"/>
            </w:rPr>
            <w:t xml:space="preserve">Die </w:t>
          </w: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Kopiergebühren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 xml:space="preserve"> </w:t>
          </w: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sind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 xml:space="preserve"> </w:t>
          </w:r>
          <w:proofErr w:type="spellStart"/>
          <w:r>
            <w:rPr>
              <w:rFonts w:ascii="PoloST11K-Buch" w:hAnsi="PoloST11K-Buch" w:cs="PoloST11K-Buch"/>
              <w:sz w:val="10"/>
              <w:szCs w:val="10"/>
            </w:rPr>
            <w:t>abgegolten</w:t>
          </w:r>
          <w:proofErr w:type="spellEnd"/>
          <w:r>
            <w:rPr>
              <w:rFonts w:ascii="PoloST11K-Buch" w:hAnsi="PoloST11K-Buch" w:cs="PoloST11K-Buch"/>
              <w:sz w:val="10"/>
              <w:szCs w:val="10"/>
            </w:rPr>
            <w:t>.</w:t>
          </w:r>
          <w:r>
            <w:rPr>
              <w:rFonts w:ascii="PoloST11K-Buch" w:hAnsi="PoloST11K-Buch" w:cs="PoloST11K-Buch"/>
              <w:sz w:val="10"/>
              <w:szCs w:val="10"/>
            </w:rPr>
            <w:tab/>
          </w:r>
          <w:proofErr w:type="spellStart"/>
          <w:r>
            <w:rPr>
              <w:rFonts w:ascii="PoloST11K-Buch" w:hAnsi="PoloST11K-Buch" w:cs="PoloST11K-Buch"/>
              <w:b/>
              <w:sz w:val="10"/>
              <w:szCs w:val="10"/>
            </w:rPr>
            <w:t>Seite</w:t>
          </w:r>
          <w:proofErr w:type="spellEnd"/>
          <w:r>
            <w:rPr>
              <w:rFonts w:ascii="PoloST11K-Buch" w:hAnsi="PoloST11K-Buch" w:cs="PoloST11K-Buch"/>
              <w:b/>
              <w:sz w:val="10"/>
              <w:szCs w:val="10"/>
            </w:rPr>
            <w:t xml:space="preserve"> 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begin"/>
          </w:r>
          <w:r>
            <w:rPr>
              <w:rFonts w:ascii="PoloST11K-Buch" w:hAnsi="PoloST11K-Buch" w:cs="PoloST11K-Buch"/>
              <w:b/>
              <w:sz w:val="10"/>
              <w:szCs w:val="10"/>
            </w:rPr>
            <w:instrText xml:space="preserve"> PAGE </w:instrTex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separate"/>
          </w:r>
          <w:r w:rsidR="00453C90">
            <w:rPr>
              <w:rFonts w:ascii="PoloST11K-Buch" w:hAnsi="PoloST11K-Buch" w:cs="PoloST11K-Buch"/>
              <w:b/>
              <w:noProof/>
              <w:sz w:val="10"/>
              <w:szCs w:val="10"/>
            </w:rPr>
            <w:t>1</w:t>
          </w:r>
          <w:r>
            <w:rPr>
              <w:rFonts w:ascii="PoloST11K-Buch" w:hAnsi="PoloST11K-Buch" w:cs="PoloST11K-Buch"/>
              <w:b/>
              <w:sz w:val="10"/>
              <w:szCs w:val="10"/>
            </w:rPr>
            <w:fldChar w:fldCharType="end"/>
          </w:r>
        </w:p>
        <w:p w:rsidR="00E65398" w:rsidRDefault="00E65398" w:rsidP="000016A6">
          <w:pPr>
            <w:autoSpaceDE w:val="0"/>
            <w:autoSpaceDN w:val="0"/>
            <w:adjustRightInd w:val="0"/>
            <w:jc w:val="right"/>
            <w:rPr>
              <w:rFonts w:ascii="PoloST11K-Buch" w:hAnsi="PoloST11K-Buch" w:cs="PoloST11K-Buch"/>
              <w:b/>
              <w:sz w:val="10"/>
              <w:szCs w:val="10"/>
            </w:rPr>
          </w:pPr>
        </w:p>
      </w:tc>
    </w:tr>
  </w:tbl>
  <w:p w:rsidR="00113D29" w:rsidRDefault="00113D2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D29" w:rsidRDefault="00113D29" w:rsidP="00113D29">
      <w:r>
        <w:separator/>
      </w:r>
    </w:p>
  </w:footnote>
  <w:footnote w:type="continuationSeparator" w:id="0">
    <w:p w:rsidR="00113D29" w:rsidRDefault="00113D29" w:rsidP="00113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398" w:rsidRPr="00934902" w:rsidRDefault="00E65398" w:rsidP="00E65398">
    <w:pPr>
      <w:pStyle w:val="Titel"/>
      <w:tabs>
        <w:tab w:val="clear" w:pos="6237"/>
        <w:tab w:val="clear" w:pos="6379"/>
        <w:tab w:val="left" w:pos="2977"/>
        <w:tab w:val="left" w:pos="5954"/>
        <w:tab w:val="left" w:pos="6521"/>
        <w:tab w:val="left" w:pos="6946"/>
      </w:tabs>
      <w:rPr>
        <w:b/>
        <w:color w:val="0070C0"/>
        <w:sz w:val="24"/>
        <w:szCs w:val="24"/>
      </w:rPr>
    </w:pPr>
    <w:r w:rsidRPr="00934902">
      <w:rPr>
        <w:color w:val="0070C0"/>
        <w:sz w:val="24"/>
        <w:szCs w:val="24"/>
      </w:rPr>
      <w:t>geni@l klick,</w:t>
    </w:r>
  </w:p>
  <w:p w:rsidR="00E65398" w:rsidRPr="00934902" w:rsidRDefault="00E65398" w:rsidP="00E65398">
    <w:pPr>
      <w:pStyle w:val="Titel"/>
      <w:tabs>
        <w:tab w:val="clear" w:pos="2835"/>
        <w:tab w:val="clear" w:pos="6237"/>
        <w:tab w:val="clear" w:pos="6379"/>
        <w:tab w:val="left" w:pos="5245"/>
        <w:tab w:val="left" w:pos="6804"/>
        <w:tab w:val="left" w:pos="6946"/>
      </w:tabs>
      <w:rPr>
        <w:b/>
        <w:color w:val="0070C0"/>
        <w:sz w:val="24"/>
        <w:szCs w:val="24"/>
      </w:rPr>
    </w:pPr>
    <w:r w:rsidRPr="00934902">
      <w:rPr>
        <w:rFonts w:cstheme="minorHAnsi"/>
        <w:color w:val="0070C0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EEB9AA" wp14:editId="39557DCF">
              <wp:simplePos x="0" y="0"/>
              <wp:positionH relativeFrom="column">
                <wp:posOffset>-579120</wp:posOffset>
              </wp:positionH>
              <wp:positionV relativeFrom="paragraph">
                <wp:posOffset>1746250</wp:posOffset>
              </wp:positionV>
              <wp:extent cx="365760" cy="259080"/>
              <wp:effectExtent l="0" t="0" r="15240" b="2667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" cy="2590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5398" w:rsidRPr="0065142D" w:rsidRDefault="00E65398" w:rsidP="00E6539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6" type="#_x0000_t202" style="position:absolute;margin-left:-45.6pt;margin-top:137.5pt;width:28.8pt;height: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" fillcolor="white [3212]" strokecolor="white [3212]" strokeweight=".5pt">
              <v:textbox>
                <w:txbxContent>
                  <w:p w:rsidR="00E65398" w:rsidRPr="0065142D" w:rsidRDefault="00E65398" w:rsidP="00E65398"/>
                </w:txbxContent>
              </v:textbox>
            </v:shape>
          </w:pict>
        </mc:Fallback>
      </mc:AlternateContent>
    </w:r>
    <w:r w:rsidRPr="00934902">
      <w:rPr>
        <w:color w:val="0070C0"/>
        <w:sz w:val="24"/>
        <w:szCs w:val="24"/>
      </w:rPr>
      <w:t>9. Klasse</w:t>
    </w:r>
    <w:r w:rsidRPr="00934902">
      <w:rPr>
        <w:color w:val="0070C0"/>
        <w:sz w:val="24"/>
        <w:szCs w:val="24"/>
      </w:rPr>
      <w:tab/>
      <w:t>Fächerübergreifende Aktivitäten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17B24"/>
    <w:multiLevelType w:val="hybridMultilevel"/>
    <w:tmpl w:val="B90804BA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35462"/>
    <w:multiLevelType w:val="hybridMultilevel"/>
    <w:tmpl w:val="E258FB22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5D58F8"/>
    <w:multiLevelType w:val="hybridMultilevel"/>
    <w:tmpl w:val="EBFA7A2A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64C7D"/>
    <w:multiLevelType w:val="hybridMultilevel"/>
    <w:tmpl w:val="E7D0B802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8F0EE2"/>
    <w:multiLevelType w:val="hybridMultilevel"/>
    <w:tmpl w:val="E7DEBA04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E0F2F"/>
    <w:multiLevelType w:val="hybridMultilevel"/>
    <w:tmpl w:val="E6E6A28E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44011B"/>
    <w:multiLevelType w:val="hybridMultilevel"/>
    <w:tmpl w:val="22F2F6D2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7428D"/>
    <w:multiLevelType w:val="hybridMultilevel"/>
    <w:tmpl w:val="38AECD48"/>
    <w:lvl w:ilvl="0" w:tplc="4C3624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38"/>
    <w:rsid w:val="00013FFC"/>
    <w:rsid w:val="00015F38"/>
    <w:rsid w:val="00092CC0"/>
    <w:rsid w:val="000F64C6"/>
    <w:rsid w:val="00113D29"/>
    <w:rsid w:val="00136947"/>
    <w:rsid w:val="001950F4"/>
    <w:rsid w:val="001A21E1"/>
    <w:rsid w:val="00224206"/>
    <w:rsid w:val="002F6E74"/>
    <w:rsid w:val="0030445D"/>
    <w:rsid w:val="00312A06"/>
    <w:rsid w:val="0033572D"/>
    <w:rsid w:val="00435F41"/>
    <w:rsid w:val="00446021"/>
    <w:rsid w:val="00453C90"/>
    <w:rsid w:val="00493E6B"/>
    <w:rsid w:val="00537E09"/>
    <w:rsid w:val="005430FA"/>
    <w:rsid w:val="00545B9A"/>
    <w:rsid w:val="00604152"/>
    <w:rsid w:val="00621A59"/>
    <w:rsid w:val="0069396F"/>
    <w:rsid w:val="00740210"/>
    <w:rsid w:val="007A1C1E"/>
    <w:rsid w:val="00810D21"/>
    <w:rsid w:val="00814AEF"/>
    <w:rsid w:val="00934902"/>
    <w:rsid w:val="00974356"/>
    <w:rsid w:val="009E2559"/>
    <w:rsid w:val="00A1028D"/>
    <w:rsid w:val="00B01947"/>
    <w:rsid w:val="00B50AAC"/>
    <w:rsid w:val="00B75538"/>
    <w:rsid w:val="00CF659E"/>
    <w:rsid w:val="00D2709C"/>
    <w:rsid w:val="00D41062"/>
    <w:rsid w:val="00DF2D55"/>
    <w:rsid w:val="00E12FD5"/>
    <w:rsid w:val="00E517C7"/>
    <w:rsid w:val="00E65398"/>
    <w:rsid w:val="00F103FC"/>
    <w:rsid w:val="00F6061A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F38"/>
  </w:style>
  <w:style w:type="paragraph" w:styleId="berschrift2">
    <w:name w:val="heading 2"/>
    <w:basedOn w:val="Standard"/>
    <w:link w:val="berschrift2Zchn"/>
    <w:uiPriority w:val="9"/>
    <w:qFormat/>
    <w:rsid w:val="00015F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15F38"/>
    <w:rPr>
      <w:rFonts w:ascii="Times New Roman" w:eastAsia="Times New Roman" w:hAnsi="Times New Roman" w:cs="Times New Roman"/>
      <w:b/>
      <w:bCs/>
      <w:sz w:val="36"/>
      <w:szCs w:val="36"/>
      <w:lang w:val="fr-CH" w:eastAsia="fr-FR"/>
    </w:rPr>
  </w:style>
  <w:style w:type="paragraph" w:styleId="Listenabsatz">
    <w:name w:val="List Paragraph"/>
    <w:basedOn w:val="Standard"/>
    <w:uiPriority w:val="34"/>
    <w:qFormat/>
    <w:rsid w:val="00015F38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015F38"/>
    <w:rPr>
      <w:i/>
      <w:iCs/>
    </w:rPr>
  </w:style>
  <w:style w:type="paragraph" w:styleId="StandardWeb">
    <w:name w:val="Normal (Web)"/>
    <w:basedOn w:val="Standard"/>
    <w:uiPriority w:val="99"/>
    <w:unhideWhenUsed/>
    <w:rsid w:val="00015F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  <w:style w:type="paragraph" w:styleId="Kopfzeile">
    <w:name w:val="header"/>
    <w:basedOn w:val="Standard"/>
    <w:link w:val="KopfzeileZchn"/>
    <w:uiPriority w:val="99"/>
    <w:unhideWhenUsed/>
    <w:rsid w:val="00113D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3D29"/>
  </w:style>
  <w:style w:type="paragraph" w:styleId="Fuzeile">
    <w:name w:val="footer"/>
    <w:basedOn w:val="Standard"/>
    <w:link w:val="FuzeileZchn"/>
    <w:uiPriority w:val="99"/>
    <w:unhideWhenUsed/>
    <w:rsid w:val="00113D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3D29"/>
  </w:style>
  <w:style w:type="paragraph" w:styleId="Titel">
    <w:name w:val="Title"/>
    <w:basedOn w:val="Standard"/>
    <w:next w:val="Standard"/>
    <w:link w:val="TitelZchn"/>
    <w:uiPriority w:val="10"/>
    <w:qFormat/>
    <w:rsid w:val="00E65398"/>
    <w:pPr>
      <w:pBdr>
        <w:bottom w:val="single" w:sz="8" w:space="4" w:color="4472C4" w:themeColor="accent1"/>
      </w:pBdr>
      <w:tabs>
        <w:tab w:val="left" w:pos="2835"/>
        <w:tab w:val="left" w:pos="6237"/>
        <w:tab w:val="left" w:pos="6379"/>
      </w:tabs>
      <w:spacing w:after="300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val="de-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65398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3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39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30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30F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30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30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30F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15F38"/>
  </w:style>
  <w:style w:type="paragraph" w:styleId="berschrift2">
    <w:name w:val="heading 2"/>
    <w:basedOn w:val="Standard"/>
    <w:link w:val="berschrift2Zchn"/>
    <w:uiPriority w:val="9"/>
    <w:qFormat/>
    <w:rsid w:val="00015F3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015F38"/>
    <w:rPr>
      <w:rFonts w:ascii="Times New Roman" w:eastAsia="Times New Roman" w:hAnsi="Times New Roman" w:cs="Times New Roman"/>
      <w:b/>
      <w:bCs/>
      <w:sz w:val="36"/>
      <w:szCs w:val="36"/>
      <w:lang w:val="fr-CH" w:eastAsia="fr-FR"/>
    </w:rPr>
  </w:style>
  <w:style w:type="paragraph" w:styleId="Listenabsatz">
    <w:name w:val="List Paragraph"/>
    <w:basedOn w:val="Standard"/>
    <w:uiPriority w:val="34"/>
    <w:qFormat/>
    <w:rsid w:val="00015F38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015F38"/>
    <w:rPr>
      <w:i/>
      <w:iCs/>
    </w:rPr>
  </w:style>
  <w:style w:type="paragraph" w:styleId="StandardWeb">
    <w:name w:val="Normal (Web)"/>
    <w:basedOn w:val="Standard"/>
    <w:uiPriority w:val="99"/>
    <w:unhideWhenUsed/>
    <w:rsid w:val="00015F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  <w:style w:type="paragraph" w:styleId="Kopfzeile">
    <w:name w:val="header"/>
    <w:basedOn w:val="Standard"/>
    <w:link w:val="KopfzeileZchn"/>
    <w:uiPriority w:val="99"/>
    <w:unhideWhenUsed/>
    <w:rsid w:val="00113D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3D29"/>
  </w:style>
  <w:style w:type="paragraph" w:styleId="Fuzeile">
    <w:name w:val="footer"/>
    <w:basedOn w:val="Standard"/>
    <w:link w:val="FuzeileZchn"/>
    <w:uiPriority w:val="99"/>
    <w:unhideWhenUsed/>
    <w:rsid w:val="00113D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3D29"/>
  </w:style>
  <w:style w:type="paragraph" w:styleId="Titel">
    <w:name w:val="Title"/>
    <w:basedOn w:val="Standard"/>
    <w:next w:val="Standard"/>
    <w:link w:val="TitelZchn"/>
    <w:uiPriority w:val="10"/>
    <w:qFormat/>
    <w:rsid w:val="00E65398"/>
    <w:pPr>
      <w:pBdr>
        <w:bottom w:val="single" w:sz="8" w:space="4" w:color="4472C4" w:themeColor="accent1"/>
      </w:pBdr>
      <w:tabs>
        <w:tab w:val="left" w:pos="2835"/>
        <w:tab w:val="left" w:pos="6237"/>
        <w:tab w:val="left" w:pos="6379"/>
      </w:tabs>
      <w:spacing w:after="300"/>
      <w:contextualSpacing/>
    </w:pPr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val="de-DE"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E65398"/>
    <w:rPr>
      <w:rFonts w:ascii="Arial" w:eastAsiaTheme="majorEastAsia" w:hAnsi="Arial" w:cs="Arial"/>
      <w:noProof/>
      <w:color w:val="0000FF"/>
      <w:spacing w:val="5"/>
      <w:kern w:val="28"/>
      <w:sz w:val="28"/>
      <w:szCs w:val="36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53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539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430F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430F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430F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430F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430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Klett-Gruppe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Sieber Meylan Sophie</dc:creator>
  <cp:lastModifiedBy>Mannich Kirsten</cp:lastModifiedBy>
  <cp:revision>3</cp:revision>
  <cp:lastPrinted>2018-10-30T15:20:00Z</cp:lastPrinted>
  <dcterms:created xsi:type="dcterms:W3CDTF">2018-10-30T15:17:00Z</dcterms:created>
  <dcterms:modified xsi:type="dcterms:W3CDTF">2018-10-30T15:20:00Z</dcterms:modified>
</cp:coreProperties>
</file>