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01B" w:rsidRPr="00502426" w:rsidRDefault="00B0501B">
      <w:pPr>
        <w:rPr>
          <w:rFonts w:ascii="Century Gothic" w:hAnsi="Century Gothic"/>
          <w:b/>
          <w:sz w:val="32"/>
          <w:lang w:val="de-CH"/>
        </w:rPr>
      </w:pPr>
      <w:bookmarkStart w:id="0" w:name="_GoBack"/>
      <w:bookmarkEnd w:id="0"/>
      <w:r w:rsidRPr="00B0501B">
        <w:rPr>
          <w:rFonts w:ascii="Century Gothic" w:hAnsi="Century Gothic"/>
          <w:b/>
          <w:sz w:val="32"/>
        </w:rPr>
        <w:t xml:space="preserve">3. </w:t>
      </w:r>
      <w:r w:rsidRPr="00502426">
        <w:rPr>
          <w:rFonts w:ascii="Century Gothic" w:hAnsi="Century Gothic"/>
          <w:b/>
          <w:sz w:val="32"/>
          <w:lang w:val="de-CH"/>
        </w:rPr>
        <w:t xml:space="preserve">Alles nur Show ? </w:t>
      </w:r>
    </w:p>
    <w:p w:rsidR="00B0501B" w:rsidRPr="00502426" w:rsidRDefault="00B0501B">
      <w:pPr>
        <w:rPr>
          <w:rFonts w:ascii="Century Gothic" w:hAnsi="Century Gothic"/>
          <w:b/>
          <w:lang w:val="de-CH"/>
        </w:rPr>
      </w:pPr>
    </w:p>
    <w:p w:rsidR="00B0501B" w:rsidRPr="00B0501B" w:rsidRDefault="00B0501B">
      <w:pPr>
        <w:rPr>
          <w:rFonts w:ascii="Century Gothic" w:hAnsi="Century Gothic"/>
          <w:b/>
          <w:lang w:val="de-CH"/>
        </w:rPr>
      </w:pPr>
      <w:r w:rsidRPr="00502426">
        <w:rPr>
          <w:rFonts w:ascii="Century Gothic" w:hAnsi="Century Gothic"/>
          <w:b/>
          <w:lang w:val="de-CH"/>
        </w:rPr>
        <w:t>b. Lest den Text. Welche Vor- und Nachteile gibt es? Ergänzt die Tabelle.</w:t>
      </w:r>
    </w:p>
    <w:p w:rsidR="00B0501B" w:rsidRPr="00B0501B" w:rsidRDefault="00B0501B">
      <w:pPr>
        <w:rPr>
          <w:lang w:val="de-CH"/>
        </w:rPr>
      </w:pPr>
    </w:p>
    <w:p w:rsidR="00B0501B" w:rsidRDefault="00B0501B">
      <w:r>
        <w:rPr>
          <w:noProof/>
        </w:rPr>
        <w:drawing>
          <wp:inline distT="0" distB="0" distL="0" distR="0">
            <wp:extent cx="5756910" cy="3463925"/>
            <wp:effectExtent l="0" t="0" r="0" b="317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e d’écran 2021-05-28 à 09.22.07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346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501B" w:rsidRDefault="00B0501B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528"/>
        <w:gridCol w:w="4528"/>
      </w:tblGrid>
      <w:tr w:rsidR="00B0501B" w:rsidRPr="00B0501B" w:rsidTr="00B0501B">
        <w:trPr>
          <w:jc w:val="center"/>
        </w:trPr>
        <w:tc>
          <w:tcPr>
            <w:tcW w:w="4528" w:type="dxa"/>
            <w:vAlign w:val="center"/>
          </w:tcPr>
          <w:p w:rsidR="00B0501B" w:rsidRPr="00B0501B" w:rsidRDefault="00B0501B" w:rsidP="00B0501B">
            <w:pPr>
              <w:jc w:val="center"/>
              <w:rPr>
                <w:rFonts w:ascii="Century Gothic" w:hAnsi="Century Gothic"/>
                <w:b/>
                <w:lang w:val="de-CH"/>
              </w:rPr>
            </w:pPr>
            <w:r w:rsidRPr="00B0501B">
              <w:rPr>
                <w:rFonts w:ascii="Century Gothic" w:hAnsi="Century Gothic"/>
                <w:b/>
                <w:lang w:val="de-CH"/>
              </w:rPr>
              <w:t>Vorteile</w:t>
            </w:r>
          </w:p>
        </w:tc>
        <w:tc>
          <w:tcPr>
            <w:tcW w:w="4528" w:type="dxa"/>
            <w:vAlign w:val="center"/>
          </w:tcPr>
          <w:p w:rsidR="00B0501B" w:rsidRPr="00B0501B" w:rsidRDefault="00B0501B" w:rsidP="00B0501B">
            <w:pPr>
              <w:jc w:val="center"/>
              <w:rPr>
                <w:rFonts w:ascii="Century Gothic" w:hAnsi="Century Gothic"/>
                <w:b/>
                <w:lang w:val="de-CH"/>
              </w:rPr>
            </w:pPr>
            <w:r w:rsidRPr="00B0501B">
              <w:rPr>
                <w:rFonts w:ascii="Century Gothic" w:hAnsi="Century Gothic"/>
                <w:b/>
                <w:lang w:val="de-CH"/>
              </w:rPr>
              <w:t>Nachteile</w:t>
            </w:r>
          </w:p>
        </w:tc>
      </w:tr>
      <w:tr w:rsidR="00B0501B" w:rsidRPr="00B0501B" w:rsidTr="00B0501B">
        <w:trPr>
          <w:jc w:val="center"/>
        </w:trPr>
        <w:tc>
          <w:tcPr>
            <w:tcW w:w="4528" w:type="dxa"/>
            <w:vAlign w:val="center"/>
          </w:tcPr>
          <w:p w:rsidR="00B0501B" w:rsidRDefault="00B0501B" w:rsidP="00B0501B">
            <w:pPr>
              <w:jc w:val="center"/>
              <w:rPr>
                <w:rFonts w:ascii="Century Gothic" w:hAnsi="Century Gothic"/>
                <w:lang w:val="de-CH"/>
              </w:rPr>
            </w:pPr>
          </w:p>
          <w:p w:rsidR="00B0501B" w:rsidRDefault="00B0501B" w:rsidP="00B0501B">
            <w:pPr>
              <w:jc w:val="center"/>
              <w:rPr>
                <w:rFonts w:ascii="Century Gothic" w:hAnsi="Century Gothic"/>
                <w:lang w:val="de-CH"/>
              </w:rPr>
            </w:pPr>
          </w:p>
          <w:p w:rsidR="00B0501B" w:rsidRDefault="00B0501B" w:rsidP="00B0501B">
            <w:pPr>
              <w:jc w:val="center"/>
              <w:rPr>
                <w:rFonts w:ascii="Century Gothic" w:hAnsi="Century Gothic"/>
                <w:lang w:val="de-CH"/>
              </w:rPr>
            </w:pPr>
          </w:p>
          <w:p w:rsidR="00B0501B" w:rsidRDefault="00B0501B" w:rsidP="00B0501B">
            <w:pPr>
              <w:jc w:val="center"/>
              <w:rPr>
                <w:rFonts w:ascii="Century Gothic" w:hAnsi="Century Gothic"/>
                <w:lang w:val="de-CH"/>
              </w:rPr>
            </w:pPr>
          </w:p>
          <w:p w:rsidR="00B0501B" w:rsidRDefault="00B0501B" w:rsidP="00B0501B">
            <w:pPr>
              <w:jc w:val="center"/>
              <w:rPr>
                <w:rFonts w:ascii="Century Gothic" w:hAnsi="Century Gothic"/>
                <w:lang w:val="de-CH"/>
              </w:rPr>
            </w:pPr>
          </w:p>
          <w:p w:rsidR="00B0501B" w:rsidRDefault="00B0501B" w:rsidP="00B0501B">
            <w:pPr>
              <w:jc w:val="center"/>
              <w:rPr>
                <w:rFonts w:ascii="Century Gothic" w:hAnsi="Century Gothic"/>
                <w:lang w:val="de-CH"/>
              </w:rPr>
            </w:pPr>
          </w:p>
          <w:p w:rsidR="00B0501B" w:rsidRDefault="00B0501B" w:rsidP="00B0501B">
            <w:pPr>
              <w:jc w:val="center"/>
              <w:rPr>
                <w:rFonts w:ascii="Century Gothic" w:hAnsi="Century Gothic"/>
                <w:lang w:val="de-CH"/>
              </w:rPr>
            </w:pPr>
          </w:p>
          <w:p w:rsidR="00B0501B" w:rsidRDefault="00B0501B" w:rsidP="00B0501B">
            <w:pPr>
              <w:jc w:val="center"/>
              <w:rPr>
                <w:rFonts w:ascii="Century Gothic" w:hAnsi="Century Gothic"/>
                <w:lang w:val="de-CH"/>
              </w:rPr>
            </w:pPr>
          </w:p>
          <w:p w:rsidR="00B0501B" w:rsidRDefault="00B0501B" w:rsidP="00B0501B">
            <w:pPr>
              <w:jc w:val="center"/>
              <w:rPr>
                <w:rFonts w:ascii="Century Gothic" w:hAnsi="Century Gothic"/>
                <w:lang w:val="de-CH"/>
              </w:rPr>
            </w:pPr>
          </w:p>
          <w:p w:rsidR="00B0501B" w:rsidRDefault="00B0501B" w:rsidP="00B0501B">
            <w:pPr>
              <w:jc w:val="center"/>
              <w:rPr>
                <w:rFonts w:ascii="Century Gothic" w:hAnsi="Century Gothic"/>
                <w:lang w:val="de-CH"/>
              </w:rPr>
            </w:pPr>
          </w:p>
          <w:p w:rsidR="00B0501B" w:rsidRDefault="00B0501B" w:rsidP="00B0501B">
            <w:pPr>
              <w:jc w:val="center"/>
              <w:rPr>
                <w:rFonts w:ascii="Century Gothic" w:hAnsi="Century Gothic"/>
                <w:lang w:val="de-CH"/>
              </w:rPr>
            </w:pPr>
          </w:p>
          <w:p w:rsidR="00B0501B" w:rsidRDefault="00B0501B" w:rsidP="00B0501B">
            <w:pPr>
              <w:jc w:val="center"/>
              <w:rPr>
                <w:rFonts w:ascii="Century Gothic" w:hAnsi="Century Gothic"/>
                <w:lang w:val="de-CH"/>
              </w:rPr>
            </w:pPr>
          </w:p>
          <w:p w:rsidR="00B0501B" w:rsidRDefault="00B0501B" w:rsidP="00B0501B">
            <w:pPr>
              <w:jc w:val="center"/>
              <w:rPr>
                <w:rFonts w:ascii="Century Gothic" w:hAnsi="Century Gothic"/>
                <w:lang w:val="de-CH"/>
              </w:rPr>
            </w:pPr>
          </w:p>
          <w:p w:rsidR="00B0501B" w:rsidRDefault="00B0501B" w:rsidP="00B0501B">
            <w:pPr>
              <w:jc w:val="center"/>
              <w:rPr>
                <w:rFonts w:ascii="Century Gothic" w:hAnsi="Century Gothic"/>
                <w:lang w:val="de-CH"/>
              </w:rPr>
            </w:pPr>
          </w:p>
          <w:p w:rsidR="00B0501B" w:rsidRDefault="00B0501B" w:rsidP="00B0501B">
            <w:pPr>
              <w:jc w:val="center"/>
              <w:rPr>
                <w:rFonts w:ascii="Century Gothic" w:hAnsi="Century Gothic"/>
                <w:lang w:val="de-CH"/>
              </w:rPr>
            </w:pPr>
          </w:p>
          <w:p w:rsidR="00B0501B" w:rsidRDefault="00B0501B" w:rsidP="00B0501B">
            <w:pPr>
              <w:jc w:val="center"/>
              <w:rPr>
                <w:rFonts w:ascii="Century Gothic" w:hAnsi="Century Gothic"/>
                <w:lang w:val="de-CH"/>
              </w:rPr>
            </w:pPr>
          </w:p>
          <w:p w:rsidR="00B0501B" w:rsidRDefault="00B0501B" w:rsidP="00B0501B">
            <w:pPr>
              <w:jc w:val="center"/>
              <w:rPr>
                <w:rFonts w:ascii="Century Gothic" w:hAnsi="Century Gothic"/>
                <w:lang w:val="de-CH"/>
              </w:rPr>
            </w:pPr>
          </w:p>
          <w:p w:rsidR="00B0501B" w:rsidRDefault="00B0501B" w:rsidP="00B0501B">
            <w:pPr>
              <w:jc w:val="center"/>
              <w:rPr>
                <w:rFonts w:ascii="Century Gothic" w:hAnsi="Century Gothic"/>
                <w:lang w:val="de-CH"/>
              </w:rPr>
            </w:pPr>
          </w:p>
          <w:p w:rsidR="00B0501B" w:rsidRDefault="00B0501B" w:rsidP="00B0501B">
            <w:pPr>
              <w:jc w:val="center"/>
              <w:rPr>
                <w:rFonts w:ascii="Century Gothic" w:hAnsi="Century Gothic"/>
                <w:lang w:val="de-CH"/>
              </w:rPr>
            </w:pPr>
          </w:p>
          <w:p w:rsidR="00B0501B" w:rsidRDefault="00B0501B" w:rsidP="00B0501B">
            <w:pPr>
              <w:jc w:val="center"/>
              <w:rPr>
                <w:rFonts w:ascii="Century Gothic" w:hAnsi="Century Gothic"/>
                <w:lang w:val="de-CH"/>
              </w:rPr>
            </w:pPr>
          </w:p>
          <w:p w:rsidR="00B0501B" w:rsidRPr="00B0501B" w:rsidRDefault="00B0501B" w:rsidP="00B0501B">
            <w:pPr>
              <w:rPr>
                <w:rFonts w:ascii="Century Gothic" w:hAnsi="Century Gothic"/>
                <w:lang w:val="de-CH"/>
              </w:rPr>
            </w:pPr>
          </w:p>
        </w:tc>
        <w:tc>
          <w:tcPr>
            <w:tcW w:w="4528" w:type="dxa"/>
            <w:vAlign w:val="center"/>
          </w:tcPr>
          <w:p w:rsidR="00B0501B" w:rsidRPr="00B0501B" w:rsidRDefault="00B0501B" w:rsidP="00B0501B">
            <w:pPr>
              <w:jc w:val="center"/>
              <w:rPr>
                <w:rFonts w:ascii="Century Gothic" w:hAnsi="Century Gothic"/>
                <w:lang w:val="de-CH"/>
              </w:rPr>
            </w:pPr>
          </w:p>
        </w:tc>
      </w:tr>
    </w:tbl>
    <w:p w:rsidR="00B0501B" w:rsidRDefault="00B0501B"/>
    <w:sectPr w:rsidR="00B0501B" w:rsidSect="00100FC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01B"/>
    <w:rsid w:val="00100FCA"/>
    <w:rsid w:val="00446E80"/>
    <w:rsid w:val="00502426"/>
    <w:rsid w:val="00B0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4566689"/>
  <w15:chartTrackingRefBased/>
  <w15:docId w15:val="{B1FBD398-9457-F049-A905-5E28B636D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05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8" ma:contentTypeDescription="Crée un document." ma:contentTypeScope="" ma:versionID="298de937cc8ccd8e994205f6579afc7a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1fc52e7b6aaa2c4cb50e7704689fc86e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930852-3BFB-4857-BA46-619D6B81454B}"/>
</file>

<file path=customXml/itemProps2.xml><?xml version="1.0" encoding="utf-8"?>
<ds:datastoreItem xmlns:ds="http://schemas.openxmlformats.org/officeDocument/2006/customXml" ds:itemID="{5ACD3A9B-2529-4896-8A86-90FC72362571}"/>
</file>

<file path=customXml/itemProps3.xml><?xml version="1.0" encoding="utf-8"?>
<ds:datastoreItem xmlns:ds="http://schemas.openxmlformats.org/officeDocument/2006/customXml" ds:itemID="{59600E01-D71B-437B-B9FA-6A8DD7F5D71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</Words>
  <Characters>122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2021-05-28T07:25:00Z</cp:lastPrinted>
  <dcterms:created xsi:type="dcterms:W3CDTF">2021-05-28T07:21:00Z</dcterms:created>
  <dcterms:modified xsi:type="dcterms:W3CDTF">2021-05-28T07:28:00Z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