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55A05" w:rsidP="00255A05" w:rsidRDefault="00255A05" w14:paraId="36484C5E" w14:textId="77777777">
      <w:pPr>
        <w:pStyle w:val="En-tte"/>
        <w:rPr>
          <w:lang w:val="de-CH"/>
        </w:rPr>
      </w:pPr>
    </w:p>
    <w:p w:rsidR="00255A05" w:rsidP="00255A05" w:rsidRDefault="00255A05" w14:paraId="0EA68A58" w14:textId="6E31CE8B">
      <w:pPr>
        <w:pStyle w:val="En-tte"/>
        <w:tabs>
          <w:tab w:val="left" w:pos="1843"/>
        </w:tabs>
        <w:jc w:val="center"/>
        <w:rPr>
          <w:rFonts w:ascii="Century Gothic" w:hAnsi="Century Gothic"/>
          <w:b/>
          <w:lang w:val="de-CH"/>
        </w:rPr>
      </w:pPr>
      <w:r w:rsidRPr="007A6863">
        <w:rPr>
          <w:rFonts w:ascii="Century Gothic" w:hAnsi="Century Gothic"/>
          <w:lang w:val="de-CH"/>
        </w:rPr>
        <w:t xml:space="preserve">Deutsch – </w:t>
      </w:r>
      <w:r>
        <w:rPr>
          <w:rFonts w:ascii="Century Gothic" w:hAnsi="Century Gothic"/>
          <w:lang w:val="de-CH"/>
        </w:rPr>
        <w:t xml:space="preserve">gk10_ K3_ </w:t>
      </w:r>
      <w:r w:rsidR="002B4F21">
        <w:rPr>
          <w:rFonts w:ascii="Century Gothic" w:hAnsi="Century Gothic"/>
          <w:b/>
          <w:lang w:val="de-CH"/>
        </w:rPr>
        <w:t>Schreiben</w:t>
      </w:r>
      <w:r>
        <w:rPr>
          <w:rFonts w:ascii="Century Gothic" w:hAnsi="Century Gothic"/>
          <w:b/>
          <w:lang w:val="de-CH"/>
        </w:rPr>
        <w:t xml:space="preserve"> + </w:t>
      </w:r>
      <w:r w:rsidR="009E66BC">
        <w:rPr>
          <w:rFonts w:ascii="Century Gothic" w:hAnsi="Century Gothic"/>
          <w:b/>
          <w:lang w:val="de-CH"/>
        </w:rPr>
        <w:t>Leseverstehen</w:t>
      </w:r>
    </w:p>
    <w:p w:rsidRPr="007A6863" w:rsidR="00255A05" w:rsidP="00255A05" w:rsidRDefault="00255A05" w14:paraId="2615FD6E" w14:textId="77777777">
      <w:pPr>
        <w:pStyle w:val="En-tte"/>
        <w:tabs>
          <w:tab w:val="left" w:pos="1843"/>
        </w:tabs>
        <w:jc w:val="center"/>
        <w:rPr>
          <w:rFonts w:ascii="Century Gothic" w:hAnsi="Century Gothic"/>
          <w:lang w:val="de-CH"/>
        </w:rPr>
      </w:pPr>
    </w:p>
    <w:p w:rsidRPr="007A6863" w:rsidR="00255A05" w:rsidP="00255A05" w:rsidRDefault="00255A05" w14:paraId="34A825ED" w14:textId="4E9FEA4C">
      <w:pPr>
        <w:pStyle w:val="Titre"/>
        <w:tabs>
          <w:tab w:val="left" w:pos="1843"/>
        </w:tabs>
        <w:jc w:val="center"/>
        <w:rPr>
          <w:rFonts w:ascii="Century Gothic" w:hAnsi="Century Gothic"/>
          <w:b/>
          <w:sz w:val="40"/>
          <w:lang w:val="de-CH"/>
        </w:rPr>
      </w:pPr>
      <w:proofErr w:type="spellStart"/>
      <w:r>
        <w:rPr>
          <w:rFonts w:ascii="Century Gothic" w:hAnsi="Century Gothic"/>
          <w:b/>
          <w:sz w:val="40"/>
          <w:lang w:val="de-CH"/>
        </w:rPr>
        <w:t>Geni@l</w:t>
      </w:r>
      <w:proofErr w:type="spellEnd"/>
      <w:r>
        <w:rPr>
          <w:rFonts w:ascii="Century Gothic" w:hAnsi="Century Gothic"/>
          <w:b/>
          <w:sz w:val="40"/>
          <w:lang w:val="de-CH"/>
        </w:rPr>
        <w:t xml:space="preserve"> Klick Kapitel 3: Wie geht’s denn so?</w:t>
      </w:r>
    </w:p>
    <w:tbl>
      <w:tblPr>
        <w:tblW w:w="9923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91"/>
        <w:gridCol w:w="4092"/>
        <w:gridCol w:w="580"/>
        <w:gridCol w:w="26"/>
        <w:gridCol w:w="554"/>
        <w:gridCol w:w="7"/>
        <w:gridCol w:w="573"/>
      </w:tblGrid>
      <w:tr w:rsidRPr="00703EF6" w:rsidR="00255A05" w:rsidTr="18844A94" w14:paraId="60DF86FC" w14:textId="77777777">
        <w:trPr>
          <w:trHeight w:val="440"/>
          <w:tblCellSpacing w:w="0" w:type="dxa"/>
        </w:trPr>
        <w:tc>
          <w:tcPr>
            <w:tcW w:w="4091" w:type="dxa"/>
            <w:tcBorders>
              <w:top w:val="nil"/>
              <w:left w:val="nil"/>
              <w:bottom w:val="single" w:color="000000" w:themeColor="text1" w:sz="6" w:space="0"/>
              <w:right w:val="nil"/>
            </w:tcBorders>
            <w:tcMar>
              <w:top w:w="0" w:type="dxa"/>
              <w:left w:w="0" w:type="dxa"/>
              <w:bottom w:w="57" w:type="dxa"/>
              <w:right w:w="0" w:type="dxa"/>
            </w:tcMar>
            <w:vAlign w:val="bottom"/>
          </w:tcPr>
          <w:p w:rsidRPr="002B4F21" w:rsidR="00251D71" w:rsidP="00DD0AD4" w:rsidRDefault="00251D71" w14:paraId="31A5E756" w14:textId="77777777">
            <w:pPr>
              <w:spacing w:after="0" w:line="240" w:lineRule="auto"/>
              <w:rPr>
                <w:rFonts w:ascii="Century Gothic" w:hAnsi="Century Gothic" w:eastAsia="Times New Roman" w:cs="Times New Roman"/>
                <w:b/>
                <w:szCs w:val="24"/>
                <w:lang w:val="en-US" w:eastAsia="fr-CH"/>
              </w:rPr>
            </w:pPr>
          </w:p>
          <w:p w:rsidR="00255A05" w:rsidP="00DD0AD4" w:rsidRDefault="00255A05" w14:paraId="37F09C82" w14:textId="24B0E74B">
            <w:pPr>
              <w:spacing w:after="0" w:line="240" w:lineRule="auto"/>
              <w:rPr>
                <w:rFonts w:ascii="Century Gothic" w:hAnsi="Century Gothic" w:eastAsia="Times New Roman" w:cs="Times New Roman"/>
                <w:b/>
                <w:szCs w:val="24"/>
                <w:lang w:eastAsia="fr-CH"/>
              </w:rPr>
            </w:pPr>
            <w:r w:rsidRPr="00703EF6">
              <w:rPr>
                <w:rFonts w:ascii="Century Gothic" w:hAnsi="Century Gothic" w:eastAsia="Times New Roman" w:cs="Times New Roman"/>
                <w:b/>
                <w:szCs w:val="24"/>
                <w:lang w:eastAsia="fr-CH"/>
              </w:rPr>
              <w:t>Ich kann…</w:t>
            </w:r>
          </w:p>
          <w:p w:rsidRPr="00703EF6" w:rsidR="00251D71" w:rsidP="00DD0AD4" w:rsidRDefault="00251D71" w14:paraId="31C3BB15" w14:textId="06D1C148">
            <w:pPr>
              <w:spacing w:after="0" w:line="240" w:lineRule="auto"/>
              <w:rPr>
                <w:rFonts w:ascii="Century Gothic" w:hAnsi="Century Gothic" w:eastAsia="Times New Roman" w:cs="Times New Roman"/>
                <w:b/>
                <w:szCs w:val="24"/>
                <w:lang w:eastAsia="fr-CH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single" w:color="000000" w:themeColor="text1" w:sz="6" w:space="0"/>
              <w:right w:val="nil"/>
            </w:tcBorders>
            <w:tcMar/>
          </w:tcPr>
          <w:p w:rsidR="00255A05" w:rsidP="00DD0AD4" w:rsidRDefault="00255A05" w14:paraId="095843B3" w14:textId="77777777">
            <w:pPr>
              <w:spacing w:after="0" w:line="240" w:lineRule="auto"/>
              <w:rPr>
                <w:rFonts w:ascii="Century Gothic" w:hAnsi="Century Gothic" w:eastAsia="Times New Roman" w:cs="Times New Roman"/>
                <w:b/>
                <w:szCs w:val="24"/>
                <w:lang w:eastAsia="fr-CH"/>
              </w:rPr>
            </w:pPr>
          </w:p>
          <w:p w:rsidR="00251D71" w:rsidP="00DD0AD4" w:rsidRDefault="00251D71" w14:paraId="54CFBC44" w14:textId="77777777">
            <w:pPr>
              <w:spacing w:after="0" w:line="240" w:lineRule="auto"/>
              <w:rPr>
                <w:rFonts w:ascii="Century Gothic" w:hAnsi="Century Gothic" w:eastAsia="Times New Roman" w:cs="Times New Roman"/>
                <w:b/>
                <w:szCs w:val="24"/>
                <w:lang w:eastAsia="fr-CH"/>
              </w:rPr>
            </w:pPr>
          </w:p>
          <w:p w:rsidRPr="00703EF6" w:rsidR="00251D71" w:rsidP="00DD0AD4" w:rsidRDefault="00251D71" w14:paraId="3CECE122" w14:textId="1A29E8AC">
            <w:pPr>
              <w:spacing w:after="0" w:line="240" w:lineRule="auto"/>
              <w:rPr>
                <w:rFonts w:ascii="Century Gothic" w:hAnsi="Century Gothic" w:eastAsia="Times New Roman" w:cs="Times New Roman"/>
                <w:b/>
                <w:szCs w:val="24"/>
                <w:lang w:eastAsia="fr-CH"/>
              </w:rPr>
            </w:pPr>
          </w:p>
        </w:tc>
        <w:tc>
          <w:tcPr>
            <w:tcW w:w="580" w:type="dxa"/>
            <w:tcBorders>
              <w:left w:val="nil"/>
              <w:bottom w:val="single" w:color="000000" w:themeColor="text1" w:sz="6" w:space="0"/>
              <w:right w:val="nil"/>
            </w:tcBorders>
            <w:tcMar>
              <w:top w:w="0" w:type="dxa"/>
              <w:left w:w="0" w:type="dxa"/>
              <w:bottom w:w="57" w:type="dxa"/>
              <w:right w:w="0" w:type="dxa"/>
            </w:tcMar>
          </w:tcPr>
          <w:p w:rsidR="00251D71" w:rsidP="00DD0AD4" w:rsidRDefault="00251D71" w14:paraId="16C90556" w14:textId="77777777">
            <w:pPr>
              <w:spacing w:after="0" w:line="240" w:lineRule="auto"/>
              <w:rPr>
                <w:rFonts w:ascii="Century Gothic" w:hAnsi="Century Gothic" w:eastAsia="Times New Roman" w:cs="Times New Roman"/>
                <w:b/>
                <w:noProof/>
                <w:szCs w:val="24"/>
                <w:lang w:val="fr-FR" w:eastAsia="fr-FR"/>
              </w:rPr>
            </w:pPr>
          </w:p>
          <w:p w:rsidRPr="00703EF6" w:rsidR="00251D71" w:rsidP="00DD0AD4" w:rsidRDefault="00255A05" w14:paraId="66859A49" w14:textId="40FB50DC">
            <w:pPr>
              <w:spacing w:after="0" w:line="240" w:lineRule="auto"/>
              <w:rPr>
                <w:rFonts w:ascii="Century Gothic" w:hAnsi="Century Gothic" w:eastAsia="Times New Roman" w:cs="Times New Roman"/>
                <w:b/>
                <w:noProof/>
                <w:szCs w:val="24"/>
                <w:lang w:val="fr-FR" w:eastAsia="fr-FR"/>
              </w:rPr>
            </w:pPr>
            <w:r w:rsidRPr="00703EF6">
              <w:rPr>
                <w:rFonts w:ascii="Century Gothic" w:hAnsi="Century Gothic" w:eastAsia="Times New Roman" w:cs="Times New Roman"/>
                <w:noProof/>
                <w:szCs w:val="24"/>
                <w:lang w:val="fr-FR" w:eastAsia="fr-FR"/>
              </w:rPr>
              <w:drawing>
                <wp:inline distT="0" distB="0" distL="0" distR="0" wp14:anchorId="223D5A81" wp14:editId="26C5C8A7">
                  <wp:extent cx="356870" cy="238125"/>
                  <wp:effectExtent l="0" t="0" r="0" b="0"/>
                  <wp:docPr id="6" name="Image 6" descr="Une image contenant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Une image contenant dessin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  <w:gridSpan w:val="2"/>
            <w:tcBorders>
              <w:left w:val="nil"/>
              <w:bottom w:val="single" w:color="000000" w:themeColor="text1" w:sz="6" w:space="0"/>
              <w:right w:val="nil"/>
            </w:tcBorders>
            <w:tcMar/>
          </w:tcPr>
          <w:p w:rsidR="00251D71" w:rsidP="00DD0AD4" w:rsidRDefault="00251D71" w14:paraId="618B65A9" w14:textId="77777777">
            <w:pPr>
              <w:spacing w:after="0" w:line="240" w:lineRule="auto"/>
              <w:rPr>
                <w:rFonts w:ascii="Century Gothic" w:hAnsi="Century Gothic" w:eastAsia="Times New Roman" w:cs="Times New Roman"/>
                <w:b/>
                <w:noProof/>
                <w:szCs w:val="24"/>
                <w:lang w:val="fr-FR" w:eastAsia="fr-FR"/>
              </w:rPr>
            </w:pPr>
          </w:p>
          <w:p w:rsidRPr="00703EF6" w:rsidR="00255A05" w:rsidP="00DD0AD4" w:rsidRDefault="00255A05" w14:paraId="2E7CC08E" w14:textId="0D4D1781">
            <w:pPr>
              <w:spacing w:after="0" w:line="240" w:lineRule="auto"/>
              <w:rPr>
                <w:rFonts w:ascii="Century Gothic" w:hAnsi="Century Gothic" w:eastAsia="Times New Roman" w:cs="Times New Roman"/>
                <w:b/>
                <w:noProof/>
                <w:szCs w:val="24"/>
                <w:lang w:val="fr-FR" w:eastAsia="fr-FR"/>
              </w:rPr>
            </w:pPr>
            <w:r w:rsidRPr="00703EF6">
              <w:rPr>
                <w:rFonts w:ascii="Century Gothic" w:hAnsi="Century Gothic" w:eastAsia="Times New Roman" w:cs="Times New Roman"/>
                <w:noProof/>
                <w:szCs w:val="24"/>
                <w:lang w:val="fr-FR" w:eastAsia="fr-FR"/>
              </w:rPr>
              <w:drawing>
                <wp:inline distT="0" distB="0" distL="0" distR="0" wp14:anchorId="0CAF7494" wp14:editId="4218174D">
                  <wp:extent cx="247650" cy="247650"/>
                  <wp:effectExtent l="0" t="0" r="6350" b="6350"/>
                  <wp:docPr id="7" name="Image 7" descr="Une image contenant horlog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Une image contenant horlog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  <w:gridSpan w:val="2"/>
            <w:tcBorders>
              <w:left w:val="nil"/>
              <w:bottom w:val="single" w:color="000000" w:themeColor="text1" w:sz="6" w:space="0"/>
              <w:right w:val="nil"/>
            </w:tcBorders>
            <w:tcMar/>
          </w:tcPr>
          <w:p w:rsidR="00251D71" w:rsidP="00DD0AD4" w:rsidRDefault="00251D71" w14:paraId="042EAA6F" w14:textId="77777777">
            <w:pPr>
              <w:spacing w:after="0" w:line="240" w:lineRule="auto"/>
              <w:rPr>
                <w:rFonts w:ascii="Century Gothic" w:hAnsi="Century Gothic" w:eastAsia="Times New Roman" w:cs="Times New Roman"/>
                <w:b/>
                <w:noProof/>
                <w:szCs w:val="24"/>
                <w:lang w:val="fr-FR" w:eastAsia="fr-FR"/>
              </w:rPr>
            </w:pPr>
          </w:p>
          <w:p w:rsidRPr="00703EF6" w:rsidR="00255A05" w:rsidP="00DD0AD4" w:rsidRDefault="00255A05" w14:paraId="02F3DFDB" w14:textId="0459CD89">
            <w:pPr>
              <w:spacing w:after="0" w:line="240" w:lineRule="auto"/>
              <w:rPr>
                <w:rFonts w:ascii="Century Gothic" w:hAnsi="Century Gothic" w:eastAsia="Times New Roman" w:cs="Times New Roman"/>
                <w:b/>
                <w:noProof/>
                <w:szCs w:val="24"/>
                <w:lang w:val="fr-FR" w:eastAsia="fr-FR"/>
              </w:rPr>
            </w:pPr>
            <w:r w:rsidRPr="00703EF6">
              <w:rPr>
                <w:rFonts w:ascii="Century Gothic" w:hAnsi="Century Gothic" w:eastAsia="Times New Roman" w:cs="Times New Roman"/>
                <w:noProof/>
                <w:szCs w:val="24"/>
                <w:lang w:val="fr-FR" w:eastAsia="fr-FR"/>
              </w:rPr>
              <w:drawing>
                <wp:inline distT="0" distB="0" distL="0" distR="0" wp14:anchorId="3142AE07" wp14:editId="661B2034">
                  <wp:extent cx="238125" cy="238125"/>
                  <wp:effectExtent l="0" t="0" r="0" b="0"/>
                  <wp:docPr id="8" name="Image 8" descr="Une image contenant dess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Une image contenant dessin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255A05" w:rsidR="00255A05" w:rsidTr="18844A94" w14:paraId="4E6B1C4A" w14:textId="77777777">
        <w:trPr>
          <w:tblCellSpacing w:w="0" w:type="dxa"/>
        </w:trPr>
        <w:tc>
          <w:tcPr>
            <w:tcW w:w="8183" w:type="dxa"/>
            <w:gridSpan w:val="2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Pr="00411DAB" w:rsidR="00255A05" w:rsidP="18844A94" w:rsidRDefault="00255A05" w14:paraId="7A4A54C0" w14:textId="2365EC4C">
            <w:pPr>
              <w:pStyle w:val="Paragraphedeliste"/>
              <w:numPr>
                <w:ilvl w:val="1"/>
                <w:numId w:val="1"/>
              </w:numPr>
              <w:spacing w:before="120" w:after="0" w:line="360" w:lineRule="auto"/>
              <w:ind w:left="1434" w:hanging="357"/>
              <w:rPr>
                <w:rFonts w:ascii="Century Gothic" w:hAnsi="Century Gothic" w:eastAsia="Times New Roman" w:cs="Times New Roman"/>
                <w:lang w:val="de-CH" w:eastAsia="fr-CH"/>
              </w:rPr>
            </w:pPr>
            <w:r w:rsidRPr="18844A94" w:rsidR="00255A05">
              <w:rPr>
                <w:rFonts w:ascii="Century Gothic" w:hAnsi="Century Gothic" w:eastAsia="Times New Roman" w:cs="Times New Roman"/>
                <w:b w:val="1"/>
                <w:bCs w:val="1"/>
                <w:lang w:val="de-CH" w:eastAsia="fr-CH"/>
              </w:rPr>
              <w:t>…über Gefühle s</w:t>
            </w:r>
            <w:r w:rsidRPr="18844A94" w:rsidR="771ED677">
              <w:rPr>
                <w:rFonts w:ascii="Century Gothic" w:hAnsi="Century Gothic" w:eastAsia="Times New Roman" w:cs="Times New Roman"/>
                <w:b w:val="1"/>
                <w:bCs w:val="1"/>
                <w:lang w:val="de-CH" w:eastAsia="fr-CH"/>
              </w:rPr>
              <w:t>chreiben</w:t>
            </w:r>
          </w:p>
          <w:p w:rsidR="00255A05" w:rsidP="00255A05" w:rsidRDefault="00255A05" w14:paraId="10A24D7A" w14:textId="4400CE2B">
            <w:pPr>
              <w:pStyle w:val="Paragraphedeliste"/>
              <w:spacing w:before="57" w:after="0" w:line="360" w:lineRule="auto"/>
              <w:ind w:left="1440"/>
              <w:rPr>
                <w:rFonts w:ascii="Century Gothic" w:hAnsi="Century Gothic" w:eastAsia="Times New Roman" w:cs="Times New Roman"/>
                <w:szCs w:val="24"/>
                <w:lang w:val="de-CH" w:eastAsia="fr-CH"/>
              </w:rPr>
            </w:pPr>
            <w:r>
              <w:rPr>
                <w:rFonts w:ascii="Century Gothic" w:hAnsi="Century Gothic" w:eastAsia="Times New Roman" w:cs="Times New Roman"/>
                <w:szCs w:val="24"/>
                <w:lang w:val="de-CH" w:eastAsia="fr-CH"/>
              </w:rPr>
              <w:t>-&gt; sagen, wie es mir geht</w:t>
            </w:r>
          </w:p>
          <w:p w:rsidR="00255A05" w:rsidP="00255A05" w:rsidRDefault="00255A05" w14:paraId="3D830162" w14:textId="6E8CC534">
            <w:pPr>
              <w:pStyle w:val="Paragraphedeliste"/>
              <w:spacing w:before="57" w:after="0" w:line="360" w:lineRule="auto"/>
              <w:ind w:left="1440"/>
              <w:rPr>
                <w:rFonts w:ascii="Century Gothic" w:hAnsi="Century Gothic" w:eastAsia="Times New Roman" w:cs="Times New Roman"/>
                <w:szCs w:val="24"/>
                <w:lang w:val="de-CH" w:eastAsia="fr-CH"/>
              </w:rPr>
            </w:pPr>
            <w:r>
              <w:rPr>
                <w:rFonts w:ascii="Century Gothic" w:hAnsi="Century Gothic" w:eastAsia="Times New Roman" w:cs="Times New Roman"/>
                <w:szCs w:val="24"/>
                <w:lang w:val="de-CH" w:eastAsia="fr-CH"/>
              </w:rPr>
              <w:t>-&gt; Situationen verstehen und Tipps geben</w:t>
            </w:r>
          </w:p>
          <w:p w:rsidRPr="00411DAB" w:rsidR="00255A05" w:rsidP="00255A05" w:rsidRDefault="00255A05" w14:paraId="4ECADAAD" w14:textId="77777777">
            <w:pPr>
              <w:pStyle w:val="Paragraphedeliste"/>
              <w:spacing w:before="57" w:after="0" w:line="360" w:lineRule="auto"/>
              <w:ind w:left="1440"/>
              <w:rPr>
                <w:rFonts w:ascii="Century Gothic" w:hAnsi="Century Gothic" w:eastAsia="Times New Roman" w:cs="Times New Roman"/>
                <w:szCs w:val="24"/>
                <w:lang w:val="de-CH" w:eastAsia="fr-CH"/>
              </w:rPr>
            </w:pPr>
          </w:p>
          <w:p w:rsidR="00255A05" w:rsidP="00255A05" w:rsidRDefault="00255A05" w14:paraId="573405A6" w14:textId="2431620C">
            <w:pPr>
              <w:pStyle w:val="Paragraphedeliste"/>
              <w:numPr>
                <w:ilvl w:val="1"/>
                <w:numId w:val="1"/>
              </w:numPr>
              <w:spacing w:before="57" w:after="0" w:line="360" w:lineRule="auto"/>
              <w:rPr>
                <w:rFonts w:ascii="Century Gothic" w:hAnsi="Century Gothic" w:eastAsia="Times New Roman" w:cs="Times New Roman"/>
                <w:b/>
                <w:bCs/>
                <w:szCs w:val="24"/>
                <w:lang w:val="de-CH" w:eastAsia="fr-CH"/>
              </w:rPr>
            </w:pPr>
            <w:r>
              <w:rPr>
                <w:rFonts w:ascii="Century Gothic" w:hAnsi="Century Gothic" w:eastAsia="Times New Roman" w:cs="Times New Roman"/>
                <w:b/>
                <w:bCs/>
                <w:szCs w:val="24"/>
                <w:lang w:val="de-CH" w:eastAsia="fr-CH"/>
              </w:rPr>
              <w:t>Texte</w:t>
            </w:r>
            <w:r w:rsidRPr="00411DAB">
              <w:rPr>
                <w:rFonts w:ascii="Century Gothic" w:hAnsi="Century Gothic" w:eastAsia="Times New Roman" w:cs="Times New Roman"/>
                <w:b/>
                <w:bCs/>
                <w:szCs w:val="24"/>
                <w:lang w:val="de-CH" w:eastAsia="fr-CH"/>
              </w:rPr>
              <w:t xml:space="preserve"> über das Thema « </w:t>
            </w:r>
            <w:r>
              <w:rPr>
                <w:rFonts w:ascii="Century Gothic" w:hAnsi="Century Gothic" w:eastAsia="Times New Roman" w:cs="Times New Roman"/>
                <w:b/>
                <w:bCs/>
                <w:szCs w:val="24"/>
                <w:lang w:val="de-CH" w:eastAsia="fr-CH"/>
              </w:rPr>
              <w:t>Gefühle</w:t>
            </w:r>
            <w:r w:rsidRPr="00411DAB">
              <w:rPr>
                <w:rFonts w:ascii="Century Gothic" w:hAnsi="Century Gothic" w:eastAsia="Times New Roman" w:cs="Times New Roman"/>
                <w:b/>
                <w:bCs/>
                <w:szCs w:val="24"/>
                <w:lang w:val="de-CH" w:eastAsia="fr-CH"/>
              </w:rPr>
              <w:t xml:space="preserve">» </w:t>
            </w:r>
            <w:r>
              <w:rPr>
                <w:rFonts w:ascii="Century Gothic" w:hAnsi="Century Gothic" w:eastAsia="Times New Roman" w:cs="Times New Roman"/>
                <w:b/>
                <w:bCs/>
                <w:szCs w:val="24"/>
                <w:lang w:val="de-CH" w:eastAsia="fr-CH"/>
              </w:rPr>
              <w:t xml:space="preserve">und «Emotionen» </w:t>
            </w:r>
            <w:r w:rsidRPr="00411DAB">
              <w:rPr>
                <w:rFonts w:ascii="Century Gothic" w:hAnsi="Century Gothic" w:eastAsia="Times New Roman" w:cs="Times New Roman"/>
                <w:b/>
                <w:bCs/>
                <w:szCs w:val="24"/>
                <w:lang w:val="de-CH" w:eastAsia="fr-CH"/>
              </w:rPr>
              <w:t xml:space="preserve">verstehen. </w:t>
            </w:r>
          </w:p>
          <w:p w:rsidRPr="00255A05" w:rsidR="00255A05" w:rsidP="00255A05" w:rsidRDefault="00255A05" w14:paraId="2D224E26" w14:textId="5E342BB1">
            <w:pPr>
              <w:pStyle w:val="Paragraphedeliste"/>
              <w:spacing w:before="57" w:after="0" w:line="360" w:lineRule="auto"/>
              <w:ind w:left="1440"/>
              <w:rPr>
                <w:rFonts w:ascii="Century Gothic" w:hAnsi="Century Gothic" w:eastAsia="Times New Roman" w:cs="Times New Roman"/>
                <w:szCs w:val="24"/>
                <w:lang w:val="de-CH" w:eastAsia="fr-CH"/>
              </w:rPr>
            </w:pPr>
            <w:r>
              <w:rPr>
                <w:rFonts w:ascii="Century Gothic" w:hAnsi="Century Gothic" w:eastAsia="Times New Roman" w:cs="Times New Roman"/>
                <w:szCs w:val="24"/>
                <w:lang w:val="de-CH" w:eastAsia="fr-CH"/>
              </w:rPr>
              <w:t>-&gt; Gute/ schlechte Laune identifizieren</w:t>
            </w:r>
          </w:p>
          <w:p w:rsidR="00255A05" w:rsidP="00255A05" w:rsidRDefault="00255A05" w14:paraId="181CCA1F" w14:textId="57DA7012">
            <w:pPr>
              <w:pStyle w:val="Paragraphedeliste"/>
              <w:spacing w:before="57" w:after="0" w:line="360" w:lineRule="auto"/>
              <w:ind w:left="1440"/>
              <w:rPr>
                <w:rFonts w:ascii="Century Gothic" w:hAnsi="Century Gothic" w:eastAsia="Times New Roman" w:cs="Times New Roman"/>
                <w:szCs w:val="24"/>
                <w:lang w:val="de-CH" w:eastAsia="fr-CH"/>
              </w:rPr>
            </w:pPr>
            <w:r>
              <w:rPr>
                <w:rFonts w:ascii="Century Gothic" w:hAnsi="Century Gothic" w:eastAsia="Times New Roman" w:cs="Times New Roman"/>
                <w:szCs w:val="24"/>
                <w:lang w:val="de-CH" w:eastAsia="fr-CH"/>
              </w:rPr>
              <w:t xml:space="preserve">-&gt; W-Fragen beantworten </w:t>
            </w:r>
          </w:p>
          <w:p w:rsidRPr="00255A05" w:rsidR="00255A05" w:rsidP="00255A05" w:rsidRDefault="00255A05" w14:paraId="2382C83A" w14:textId="7D51C90E">
            <w:pPr>
              <w:pStyle w:val="Paragraphedeliste"/>
              <w:spacing w:before="57" w:after="0" w:line="360" w:lineRule="auto"/>
              <w:ind w:left="1440"/>
              <w:rPr>
                <w:rFonts w:ascii="Century Gothic" w:hAnsi="Century Gothic" w:eastAsia="Times New Roman" w:cs="Times New Roman"/>
                <w:szCs w:val="24"/>
                <w:lang w:val="de-CH" w:eastAsia="fr-CH"/>
              </w:rPr>
            </w:pPr>
            <w:r>
              <w:rPr>
                <w:rFonts w:ascii="Century Gothic" w:hAnsi="Century Gothic" w:eastAsia="Times New Roman" w:cs="Times New Roman"/>
                <w:szCs w:val="24"/>
                <w:lang w:val="de-CH" w:eastAsia="fr-CH"/>
              </w:rPr>
              <w:t xml:space="preserve">-&gt; Richtig oder falsch  </w:t>
            </w:r>
          </w:p>
        </w:tc>
        <w:tc>
          <w:tcPr>
            <w:tcW w:w="606" w:type="dxa"/>
            <w:gridSpan w:val="2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Pr="00703EF6" w:rsidR="00255A05" w:rsidP="00DD0AD4" w:rsidRDefault="00255A05" w14:paraId="6B481F0D" w14:textId="77777777">
            <w:pPr>
              <w:spacing w:before="100" w:beforeAutospacing="1" w:after="0" w:line="240" w:lineRule="auto"/>
              <w:rPr>
                <w:rFonts w:ascii="Century Gothic" w:hAnsi="Century Gothic" w:eastAsia="Times New Roman" w:cs="Times New Roman"/>
                <w:szCs w:val="24"/>
                <w:lang w:val="de-CH" w:eastAsia="fr-CH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Pr="00703EF6" w:rsidR="00255A05" w:rsidP="00DD0AD4" w:rsidRDefault="00255A05" w14:paraId="48DC2896" w14:textId="77777777">
            <w:pPr>
              <w:spacing w:before="100" w:beforeAutospacing="1" w:after="0" w:line="240" w:lineRule="auto"/>
              <w:rPr>
                <w:rFonts w:ascii="Century Gothic" w:hAnsi="Century Gothic" w:eastAsia="Times New Roman" w:cs="Times New Roman"/>
                <w:szCs w:val="24"/>
                <w:lang w:val="de-CH" w:eastAsia="fr-CH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Pr="00703EF6" w:rsidR="00255A05" w:rsidP="00DD0AD4" w:rsidRDefault="00255A05" w14:paraId="410DEDDD" w14:textId="77777777">
            <w:pPr>
              <w:spacing w:before="100" w:beforeAutospacing="1" w:after="0" w:line="240" w:lineRule="auto"/>
              <w:rPr>
                <w:rFonts w:ascii="Century Gothic" w:hAnsi="Century Gothic" w:eastAsia="Times New Roman" w:cs="Times New Roman"/>
                <w:szCs w:val="24"/>
                <w:lang w:val="de-CH" w:eastAsia="fr-CH"/>
              </w:rPr>
            </w:pPr>
          </w:p>
        </w:tc>
      </w:tr>
      <w:tr w:rsidRPr="00EF2842" w:rsidR="00255A05" w:rsidTr="18844A94" w14:paraId="28D1CF3E" w14:textId="77777777">
        <w:trPr>
          <w:tblCellSpacing w:w="0" w:type="dxa"/>
        </w:trPr>
        <w:tc>
          <w:tcPr>
            <w:tcW w:w="8183" w:type="dxa"/>
            <w:gridSpan w:val="2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Pr="00EF5F75" w:rsidR="00255A05" w:rsidP="00255A05" w:rsidRDefault="00255A05" w14:paraId="7E291706" w14:textId="3BA86B85">
            <w:pPr>
              <w:pStyle w:val="Paragraphedeliste"/>
              <w:numPr>
                <w:ilvl w:val="0"/>
                <w:numId w:val="1"/>
              </w:numPr>
              <w:spacing w:before="120" w:after="0" w:line="360" w:lineRule="auto"/>
              <w:ind w:left="714" w:hanging="357"/>
              <w:rPr>
                <w:rFonts w:ascii="Century Gothic" w:hAnsi="Century Gothic" w:eastAsia="Times New Roman" w:cs="Times New Roman"/>
                <w:color w:val="808080" w:themeColor="background1" w:themeShade="80"/>
                <w:sz w:val="18"/>
                <w:szCs w:val="24"/>
                <w:lang w:val="de-CH" w:eastAsia="fr-CH"/>
              </w:rPr>
            </w:pPr>
            <w:r w:rsidRPr="00EF5F75">
              <w:rPr>
                <w:rFonts w:ascii="Century Gothic" w:hAnsi="Century Gothic" w:eastAsia="Times New Roman" w:cs="Times New Roman"/>
                <w:color w:val="808080" w:themeColor="background1" w:themeShade="80"/>
                <w:sz w:val="18"/>
                <w:szCs w:val="24"/>
                <w:lang w:val="de-CH" w:eastAsia="fr-CH"/>
              </w:rPr>
              <w:t xml:space="preserve">...den </w:t>
            </w:r>
            <w:r w:rsidRPr="00EF5F75">
              <w:rPr>
                <w:rFonts w:ascii="Century Gothic" w:hAnsi="Century Gothic" w:eastAsia="Times New Roman" w:cs="Times New Roman"/>
                <w:b/>
                <w:color w:val="808080" w:themeColor="background1" w:themeShade="80"/>
                <w:sz w:val="18"/>
                <w:szCs w:val="24"/>
                <w:lang w:val="de-CH" w:eastAsia="fr-CH"/>
              </w:rPr>
              <w:t>Wortschatz</w:t>
            </w:r>
            <w:r w:rsidRPr="00EF5F75">
              <w:rPr>
                <w:rFonts w:ascii="Century Gothic" w:hAnsi="Century Gothic" w:eastAsia="Times New Roman" w:cs="Times New Roman"/>
                <w:color w:val="808080" w:themeColor="background1" w:themeShade="80"/>
                <w:sz w:val="18"/>
                <w:szCs w:val="24"/>
                <w:lang w:val="de-CH" w:eastAsia="fr-CH"/>
              </w:rPr>
              <w:t xml:space="preserve"> zum Thema </w:t>
            </w:r>
            <w:r>
              <w:rPr>
                <w:rFonts w:ascii="Century Gothic" w:hAnsi="Century Gothic" w:eastAsia="Times New Roman" w:cs="Times New Roman"/>
                <w:b/>
                <w:color w:val="808080" w:themeColor="background1" w:themeShade="80"/>
                <w:sz w:val="18"/>
                <w:szCs w:val="24"/>
                <w:lang w:val="de-CH" w:eastAsia="fr-CH"/>
              </w:rPr>
              <w:t xml:space="preserve">Gefühle und Emotionen (Kapitel 3) </w:t>
            </w:r>
            <w:r w:rsidRPr="00EF5F75">
              <w:rPr>
                <w:rFonts w:ascii="Century Gothic" w:hAnsi="Century Gothic" w:eastAsia="Times New Roman" w:cs="Times New Roman"/>
                <w:color w:val="808080" w:themeColor="background1" w:themeShade="80"/>
                <w:sz w:val="18"/>
                <w:szCs w:val="24"/>
                <w:lang w:val="de-CH" w:eastAsia="fr-CH"/>
              </w:rPr>
              <w:t>verstehen und richtig anwenden</w:t>
            </w:r>
            <w:r>
              <w:rPr>
                <w:rFonts w:ascii="Century Gothic" w:hAnsi="Century Gothic" w:eastAsia="Times New Roman" w:cs="Times New Roman"/>
                <w:color w:val="808080" w:themeColor="background1" w:themeShade="80"/>
                <w:sz w:val="18"/>
                <w:szCs w:val="24"/>
                <w:lang w:val="de-CH" w:eastAsia="fr-CH"/>
              </w:rPr>
              <w:t xml:space="preserve"> (S.18-21 WS)</w:t>
            </w:r>
          </w:p>
          <w:p w:rsidR="00255A05" w:rsidP="00255A05" w:rsidRDefault="00255A05" w14:paraId="096540B6" w14:textId="20CE1C4B">
            <w:pPr>
              <w:pStyle w:val="Paragraphedeliste"/>
              <w:numPr>
                <w:ilvl w:val="1"/>
                <w:numId w:val="1"/>
              </w:numPr>
              <w:spacing w:before="57" w:after="0" w:line="360" w:lineRule="auto"/>
              <w:rPr>
                <w:rFonts w:ascii="Century Gothic" w:hAnsi="Century Gothic" w:eastAsia="Times New Roman" w:cs="Times New Roman"/>
                <w:color w:val="808080" w:themeColor="background1" w:themeShade="80"/>
                <w:sz w:val="18"/>
                <w:szCs w:val="24"/>
                <w:lang w:val="de-CH" w:eastAsia="fr-CH"/>
              </w:rPr>
            </w:pPr>
            <w:r>
              <w:rPr>
                <w:rFonts w:ascii="Century Gothic" w:hAnsi="Century Gothic" w:eastAsia="Times New Roman" w:cs="Times New Roman"/>
                <w:color w:val="808080" w:themeColor="background1" w:themeShade="80"/>
                <w:sz w:val="18"/>
                <w:szCs w:val="24"/>
                <w:lang w:val="de-CH" w:eastAsia="fr-CH"/>
              </w:rPr>
              <w:t>Gefühle</w:t>
            </w:r>
          </w:p>
          <w:p w:rsidR="00255A05" w:rsidP="00255A05" w:rsidRDefault="00255A05" w14:paraId="0C703F97" w14:textId="25FF99A6">
            <w:pPr>
              <w:pStyle w:val="Paragraphedeliste"/>
              <w:numPr>
                <w:ilvl w:val="1"/>
                <w:numId w:val="1"/>
              </w:numPr>
              <w:spacing w:before="57" w:after="0" w:line="360" w:lineRule="auto"/>
              <w:rPr>
                <w:rFonts w:ascii="Century Gothic" w:hAnsi="Century Gothic" w:eastAsia="Times New Roman" w:cs="Times New Roman"/>
                <w:color w:val="808080" w:themeColor="background1" w:themeShade="80"/>
                <w:sz w:val="18"/>
                <w:szCs w:val="24"/>
                <w:lang w:val="de-CH" w:eastAsia="fr-CH"/>
              </w:rPr>
            </w:pPr>
            <w:r>
              <w:rPr>
                <w:rFonts w:ascii="Century Gothic" w:hAnsi="Century Gothic" w:eastAsia="Times New Roman" w:cs="Times New Roman"/>
                <w:color w:val="808080" w:themeColor="background1" w:themeShade="80"/>
                <w:sz w:val="18"/>
                <w:szCs w:val="24"/>
                <w:lang w:val="de-CH" w:eastAsia="fr-CH"/>
              </w:rPr>
              <w:t>Emotionen</w:t>
            </w:r>
          </w:p>
          <w:p w:rsidR="00255A05" w:rsidP="00255A05" w:rsidRDefault="00255A05" w14:paraId="35291650" w14:textId="5F3E5C13">
            <w:pPr>
              <w:pStyle w:val="Paragraphedeliste"/>
              <w:numPr>
                <w:ilvl w:val="1"/>
                <w:numId w:val="1"/>
              </w:numPr>
              <w:spacing w:before="57" w:after="0" w:line="360" w:lineRule="auto"/>
              <w:rPr>
                <w:rFonts w:ascii="Century Gothic" w:hAnsi="Century Gothic" w:eastAsia="Times New Roman" w:cs="Times New Roman"/>
                <w:color w:val="808080" w:themeColor="background1" w:themeShade="80"/>
                <w:sz w:val="18"/>
                <w:szCs w:val="24"/>
                <w:lang w:val="de-CH" w:eastAsia="fr-CH"/>
              </w:rPr>
            </w:pPr>
            <w:r>
              <w:rPr>
                <w:rFonts w:ascii="Century Gothic" w:hAnsi="Century Gothic" w:eastAsia="Times New Roman" w:cs="Times New Roman"/>
                <w:color w:val="808080" w:themeColor="background1" w:themeShade="80"/>
                <w:sz w:val="18"/>
                <w:szCs w:val="24"/>
                <w:lang w:val="de-CH" w:eastAsia="fr-CH"/>
              </w:rPr>
              <w:t>Reflexive Verben</w:t>
            </w:r>
          </w:p>
          <w:p w:rsidRPr="00A36DB9" w:rsidR="00255A05" w:rsidP="00255A05" w:rsidRDefault="00255A05" w14:paraId="4944438B" w14:textId="038C3710">
            <w:pPr>
              <w:pStyle w:val="Paragraphedeliste"/>
              <w:numPr>
                <w:ilvl w:val="1"/>
                <w:numId w:val="1"/>
              </w:numPr>
              <w:spacing w:before="57" w:after="0" w:line="360" w:lineRule="auto"/>
              <w:rPr>
                <w:rFonts w:ascii="Century Gothic" w:hAnsi="Century Gothic" w:eastAsia="Times New Roman" w:cs="Times New Roman"/>
                <w:color w:val="808080" w:themeColor="background1" w:themeShade="80"/>
                <w:sz w:val="18"/>
                <w:szCs w:val="24"/>
                <w:lang w:val="de-CH" w:eastAsia="fr-CH"/>
              </w:rPr>
            </w:pPr>
            <w:r>
              <w:rPr>
                <w:rFonts w:ascii="Century Gothic" w:hAnsi="Century Gothic" w:eastAsia="Times New Roman" w:cs="Times New Roman"/>
                <w:color w:val="808080" w:themeColor="background1" w:themeShade="80"/>
                <w:sz w:val="18"/>
                <w:szCs w:val="24"/>
                <w:lang w:val="de-CH" w:eastAsia="fr-CH"/>
              </w:rPr>
              <w:t>…</w:t>
            </w:r>
          </w:p>
        </w:tc>
        <w:tc>
          <w:tcPr>
            <w:tcW w:w="606" w:type="dxa"/>
            <w:gridSpan w:val="2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Pr="00703EF6" w:rsidR="00255A05" w:rsidP="00DD0AD4" w:rsidRDefault="00255A05" w14:paraId="5AE01478" w14:textId="77777777">
            <w:pPr>
              <w:spacing w:before="100" w:beforeAutospacing="1" w:after="0" w:line="240" w:lineRule="auto"/>
              <w:rPr>
                <w:rFonts w:ascii="Century Gothic" w:hAnsi="Century Gothic" w:eastAsia="Times New Roman" w:cs="Times New Roman"/>
                <w:szCs w:val="24"/>
                <w:lang w:val="de-CH" w:eastAsia="fr-CH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Pr="00703EF6" w:rsidR="00255A05" w:rsidP="00DD0AD4" w:rsidRDefault="00255A05" w14:paraId="617E2BCA" w14:textId="77777777">
            <w:pPr>
              <w:spacing w:before="100" w:beforeAutospacing="1" w:after="0" w:line="240" w:lineRule="auto"/>
              <w:rPr>
                <w:rFonts w:ascii="Century Gothic" w:hAnsi="Century Gothic" w:eastAsia="Times New Roman" w:cs="Times New Roman"/>
                <w:szCs w:val="24"/>
                <w:lang w:val="de-CH" w:eastAsia="fr-CH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Pr="00703EF6" w:rsidR="00255A05" w:rsidP="00DD0AD4" w:rsidRDefault="00255A05" w14:paraId="4062C950" w14:textId="77777777">
            <w:pPr>
              <w:spacing w:before="100" w:beforeAutospacing="1" w:after="0" w:line="240" w:lineRule="auto"/>
              <w:rPr>
                <w:rFonts w:ascii="Century Gothic" w:hAnsi="Century Gothic" w:eastAsia="Times New Roman" w:cs="Times New Roman"/>
                <w:szCs w:val="24"/>
                <w:lang w:val="de-CH" w:eastAsia="fr-CH"/>
              </w:rPr>
            </w:pPr>
          </w:p>
        </w:tc>
      </w:tr>
      <w:tr w:rsidRPr="00411DAB" w:rsidR="00255A05" w:rsidTr="18844A94" w14:paraId="677C8EDC" w14:textId="77777777">
        <w:trPr>
          <w:tblCellSpacing w:w="0" w:type="dxa"/>
        </w:trPr>
        <w:tc>
          <w:tcPr>
            <w:tcW w:w="8183" w:type="dxa"/>
            <w:gridSpan w:val="2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Pr="0051761A" w:rsidR="00255A05" w:rsidP="00255A05" w:rsidRDefault="00255A05" w14:paraId="14083473" w14:textId="77777777">
            <w:pPr>
              <w:pStyle w:val="Paragraphedeliste"/>
              <w:numPr>
                <w:ilvl w:val="0"/>
                <w:numId w:val="1"/>
              </w:numPr>
              <w:spacing w:before="120" w:after="0" w:line="360" w:lineRule="auto"/>
              <w:ind w:left="714" w:hanging="357"/>
              <w:rPr>
                <w:rFonts w:ascii="Century Gothic" w:hAnsi="Century Gothic" w:eastAsia="Times New Roman" w:cs="Times New Roman"/>
                <w:color w:val="808080" w:themeColor="background1" w:themeShade="80"/>
                <w:sz w:val="18"/>
                <w:szCs w:val="24"/>
                <w:lang w:val="de-CH" w:eastAsia="fr-CH"/>
              </w:rPr>
            </w:pPr>
            <w:r w:rsidRPr="00EF5F75">
              <w:rPr>
                <w:rFonts w:ascii="Century Gothic" w:hAnsi="Century Gothic" w:eastAsia="Times New Roman" w:cs="Times New Roman"/>
                <w:color w:val="808080" w:themeColor="background1" w:themeShade="80"/>
                <w:sz w:val="18"/>
                <w:szCs w:val="24"/>
                <w:lang w:val="de-CH" w:eastAsia="fr-CH"/>
              </w:rPr>
              <w:t xml:space="preserve">...die </w:t>
            </w:r>
            <w:r w:rsidRPr="00664C56">
              <w:rPr>
                <w:rFonts w:ascii="Century Gothic" w:hAnsi="Century Gothic" w:eastAsia="Times New Roman" w:cs="Times New Roman"/>
                <w:color w:val="808080" w:themeColor="background1" w:themeShade="80"/>
                <w:sz w:val="18"/>
                <w:szCs w:val="24"/>
                <w:lang w:val="de-CH" w:eastAsia="fr-CH"/>
              </w:rPr>
              <w:t xml:space="preserve">Grammatik </w:t>
            </w:r>
            <w:r w:rsidRPr="00EF5F75">
              <w:rPr>
                <w:rFonts w:ascii="Century Gothic" w:hAnsi="Century Gothic" w:eastAsia="Times New Roman" w:cs="Times New Roman"/>
                <w:color w:val="808080" w:themeColor="background1" w:themeShade="80"/>
                <w:sz w:val="18"/>
                <w:szCs w:val="24"/>
                <w:lang w:val="de-CH" w:eastAsia="fr-CH"/>
              </w:rPr>
              <w:t>anwenden</w:t>
            </w:r>
          </w:p>
          <w:p w:rsidR="00255A05" w:rsidP="00255A05" w:rsidRDefault="00255A05" w14:paraId="7C170CD7" w14:textId="138D1F2F">
            <w:pPr>
              <w:pStyle w:val="Paragraphedeliste"/>
              <w:numPr>
                <w:ilvl w:val="1"/>
                <w:numId w:val="1"/>
              </w:numPr>
              <w:spacing w:before="57" w:after="0" w:line="360" w:lineRule="auto"/>
              <w:rPr>
                <w:rFonts w:ascii="Century Gothic" w:hAnsi="Century Gothic" w:eastAsia="Times New Roman" w:cs="Times New Roman"/>
                <w:color w:val="808080" w:themeColor="background1" w:themeShade="80"/>
                <w:sz w:val="18"/>
                <w:szCs w:val="24"/>
                <w:lang w:val="de-CH" w:eastAsia="fr-CH"/>
              </w:rPr>
            </w:pPr>
            <w:r>
              <w:rPr>
                <w:rFonts w:ascii="Century Gothic" w:hAnsi="Century Gothic" w:eastAsia="Times New Roman" w:cs="Times New Roman"/>
                <w:color w:val="808080" w:themeColor="background1" w:themeShade="80"/>
                <w:sz w:val="18"/>
                <w:szCs w:val="24"/>
                <w:lang w:val="de-CH" w:eastAsia="fr-CH"/>
              </w:rPr>
              <w:t>Nebensätze mit «</w:t>
            </w:r>
            <w:r w:rsidRPr="00255A05">
              <w:rPr>
                <w:rFonts w:ascii="Century Gothic" w:hAnsi="Century Gothic" w:eastAsia="Times New Roman" w:cs="Times New Roman"/>
                <w:i/>
                <w:iCs/>
                <w:color w:val="808080" w:themeColor="background1" w:themeShade="80"/>
                <w:sz w:val="18"/>
                <w:szCs w:val="24"/>
                <w:lang w:val="de-CH" w:eastAsia="fr-CH"/>
              </w:rPr>
              <w:t>wenn</w:t>
            </w:r>
            <w:r>
              <w:rPr>
                <w:rFonts w:ascii="Century Gothic" w:hAnsi="Century Gothic" w:eastAsia="Times New Roman" w:cs="Times New Roman"/>
                <w:color w:val="808080" w:themeColor="background1" w:themeShade="80"/>
                <w:sz w:val="18"/>
                <w:szCs w:val="24"/>
                <w:lang w:val="de-CH" w:eastAsia="fr-CH"/>
              </w:rPr>
              <w:t>»</w:t>
            </w:r>
          </w:p>
          <w:p w:rsidR="00255A05" w:rsidP="00255A05" w:rsidRDefault="00255A05" w14:paraId="0A912BA1" w14:textId="10E7BA52">
            <w:pPr>
              <w:pStyle w:val="Paragraphedeliste"/>
              <w:numPr>
                <w:ilvl w:val="1"/>
                <w:numId w:val="1"/>
              </w:numPr>
              <w:spacing w:before="57" w:after="0" w:line="360" w:lineRule="auto"/>
              <w:rPr>
                <w:rFonts w:ascii="Century Gothic" w:hAnsi="Century Gothic" w:eastAsia="Times New Roman" w:cs="Times New Roman"/>
                <w:color w:val="808080" w:themeColor="background1" w:themeShade="80"/>
                <w:sz w:val="18"/>
                <w:szCs w:val="24"/>
                <w:lang w:val="de-CH" w:eastAsia="fr-CH"/>
              </w:rPr>
            </w:pPr>
            <w:r>
              <w:rPr>
                <w:rFonts w:ascii="Century Gothic" w:hAnsi="Century Gothic" w:eastAsia="Times New Roman" w:cs="Times New Roman"/>
                <w:color w:val="808080" w:themeColor="background1" w:themeShade="80"/>
                <w:sz w:val="18"/>
                <w:szCs w:val="24"/>
                <w:lang w:val="de-CH" w:eastAsia="fr-CH"/>
              </w:rPr>
              <w:t>Reflexive Verben (sich ärgern, sich streiten, …)</w:t>
            </w:r>
          </w:p>
          <w:p w:rsidR="00255A05" w:rsidP="00255A05" w:rsidRDefault="00255A05" w14:paraId="3AF47EA5" w14:textId="7AC65372">
            <w:pPr>
              <w:pStyle w:val="Paragraphedeliste"/>
              <w:numPr>
                <w:ilvl w:val="1"/>
                <w:numId w:val="1"/>
              </w:numPr>
              <w:spacing w:before="57" w:after="0" w:line="360" w:lineRule="auto"/>
              <w:rPr>
                <w:rFonts w:ascii="Century Gothic" w:hAnsi="Century Gothic" w:eastAsia="Times New Roman" w:cs="Times New Roman"/>
                <w:color w:val="808080" w:themeColor="background1" w:themeShade="80"/>
                <w:sz w:val="18"/>
                <w:szCs w:val="24"/>
                <w:lang w:val="de-CH" w:eastAsia="fr-CH"/>
              </w:rPr>
            </w:pPr>
            <w:r>
              <w:rPr>
                <w:rFonts w:ascii="Century Gothic" w:hAnsi="Century Gothic" w:eastAsia="Times New Roman" w:cs="Times New Roman"/>
                <w:color w:val="808080" w:themeColor="background1" w:themeShade="80"/>
                <w:sz w:val="18"/>
                <w:szCs w:val="24"/>
                <w:lang w:val="de-CH" w:eastAsia="fr-CH"/>
              </w:rPr>
              <w:t xml:space="preserve">Modalverb </w:t>
            </w:r>
            <w:r w:rsidRPr="00255A05">
              <w:rPr>
                <w:rFonts w:ascii="Century Gothic" w:hAnsi="Century Gothic" w:eastAsia="Times New Roman" w:cs="Times New Roman"/>
                <w:i/>
                <w:iCs/>
                <w:color w:val="808080" w:themeColor="background1" w:themeShade="80"/>
                <w:sz w:val="18"/>
                <w:szCs w:val="24"/>
                <w:lang w:val="de-CH" w:eastAsia="fr-CH"/>
              </w:rPr>
              <w:t>sollen</w:t>
            </w:r>
          </w:p>
          <w:p w:rsidRPr="00BF2868" w:rsidR="00255A05" w:rsidP="00255A05" w:rsidRDefault="00255A05" w14:paraId="1B5499EE" w14:textId="765F23FC">
            <w:pPr>
              <w:pStyle w:val="Paragraphedeliste"/>
              <w:numPr>
                <w:ilvl w:val="1"/>
                <w:numId w:val="1"/>
              </w:numPr>
              <w:spacing w:before="57" w:after="0" w:line="360" w:lineRule="auto"/>
              <w:rPr>
                <w:rFonts w:ascii="Century Gothic" w:hAnsi="Century Gothic" w:eastAsia="Times New Roman" w:cs="Times New Roman"/>
                <w:color w:val="808080" w:themeColor="background1" w:themeShade="80"/>
                <w:sz w:val="18"/>
                <w:szCs w:val="24"/>
                <w:lang w:val="de-CH" w:eastAsia="fr-CH"/>
              </w:rPr>
            </w:pPr>
            <w:r>
              <w:rPr>
                <w:rFonts w:ascii="Century Gothic" w:hAnsi="Century Gothic" w:eastAsia="Times New Roman" w:cs="Times New Roman"/>
                <w:color w:val="808080" w:themeColor="background1" w:themeShade="80"/>
                <w:sz w:val="18"/>
                <w:szCs w:val="24"/>
                <w:lang w:val="de-CH" w:eastAsia="fr-CH"/>
              </w:rPr>
              <w:t>…</w:t>
            </w:r>
          </w:p>
          <w:p w:rsidRPr="0051761A" w:rsidR="00255A05" w:rsidP="00255A05" w:rsidRDefault="00255A05" w14:paraId="17A202D3" w14:textId="77777777">
            <w:pPr>
              <w:spacing w:before="57" w:after="0" w:line="360" w:lineRule="auto"/>
              <w:rPr>
                <w:rFonts w:ascii="Century Gothic" w:hAnsi="Century Gothic" w:eastAsia="Times New Roman" w:cs="Times New Roman"/>
                <w:color w:val="808080" w:themeColor="background1" w:themeShade="80"/>
                <w:sz w:val="18"/>
                <w:szCs w:val="24"/>
                <w:lang w:val="de-CH" w:eastAsia="fr-CH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Pr="00664C56" w:rsidR="00255A05" w:rsidP="00DD0AD4" w:rsidRDefault="00255A05" w14:paraId="3D531771" w14:textId="77777777">
            <w:pPr>
              <w:spacing w:before="100" w:beforeAutospacing="1" w:after="0" w:line="240" w:lineRule="auto"/>
              <w:rPr>
                <w:rFonts w:ascii="Century Gothic" w:hAnsi="Century Gothic" w:eastAsia="Times New Roman" w:cs="Times New Roman"/>
                <w:szCs w:val="24"/>
                <w:lang w:val="de-CH" w:eastAsia="fr-CH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Pr="00664C56" w:rsidR="00255A05" w:rsidP="00DD0AD4" w:rsidRDefault="00255A05" w14:paraId="37B72C22" w14:textId="77777777">
            <w:pPr>
              <w:spacing w:before="100" w:beforeAutospacing="1" w:after="0" w:line="240" w:lineRule="auto"/>
              <w:rPr>
                <w:rFonts w:ascii="Century Gothic" w:hAnsi="Century Gothic" w:eastAsia="Times New Roman" w:cs="Times New Roman"/>
                <w:szCs w:val="24"/>
                <w:lang w:val="de-CH" w:eastAsia="fr-CH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Pr="00664C56" w:rsidR="00255A05" w:rsidP="00DD0AD4" w:rsidRDefault="00255A05" w14:paraId="0924E547" w14:textId="77777777">
            <w:pPr>
              <w:spacing w:before="100" w:beforeAutospacing="1" w:after="0" w:line="240" w:lineRule="auto"/>
              <w:rPr>
                <w:rFonts w:ascii="Century Gothic" w:hAnsi="Century Gothic" w:eastAsia="Times New Roman" w:cs="Times New Roman"/>
                <w:szCs w:val="24"/>
                <w:lang w:val="de-CH" w:eastAsia="fr-CH"/>
              </w:rPr>
            </w:pPr>
          </w:p>
        </w:tc>
      </w:tr>
    </w:tbl>
    <w:p w:rsidR="00255A05" w:rsidP="00255A05" w:rsidRDefault="00255A05" w14:paraId="3081855C" w14:textId="77777777">
      <w:pPr>
        <w:pStyle w:val="En-tte"/>
        <w:rPr>
          <w:lang w:val="de-CH"/>
        </w:rPr>
      </w:pPr>
    </w:p>
    <w:p w:rsidR="00255A05" w:rsidP="00255A05" w:rsidRDefault="00255A05" w14:paraId="73E5E26D" w14:textId="77777777">
      <w:pPr>
        <w:pStyle w:val="En-tte"/>
        <w:rPr>
          <w:lang w:val="de-CH"/>
        </w:rPr>
      </w:pPr>
    </w:p>
    <w:p w:rsidR="00255A05" w:rsidP="00255A05" w:rsidRDefault="00255A05" w14:paraId="552C5ECA" w14:textId="77777777">
      <w:pPr>
        <w:rPr>
          <w:lang w:val="de-CH"/>
        </w:rPr>
      </w:pPr>
    </w:p>
    <w:p w:rsidR="00B11729" w:rsidRDefault="009E66BC" w14:paraId="32AFE3FD" w14:textId="77777777"/>
    <w:sectPr w:rsidR="00B11729" w:rsidSect="008E6690"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3016B"/>
    <w:multiLevelType w:val="hybridMultilevel"/>
    <w:tmpl w:val="6900BF1A"/>
    <w:lvl w:ilvl="0" w:tplc="A7C26F44">
      <w:numFmt w:val="bullet"/>
      <w:lvlText w:val="-"/>
      <w:lvlJc w:val="left"/>
      <w:pPr>
        <w:ind w:left="720" w:hanging="360"/>
      </w:pPr>
      <w:rPr>
        <w:rFonts w:hint="default" w:ascii="Chalkboard" w:hAnsi="Chalkboard" w:eastAsia="Times New Roman" w:cs="Times New Roman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322094">
      <w:numFmt w:val="bullet"/>
      <w:lvlText w:val=""/>
      <w:lvlJc w:val="left"/>
      <w:pPr>
        <w:ind w:left="2880" w:hanging="360"/>
      </w:pPr>
      <w:rPr>
        <w:rFonts w:hint="default" w:ascii="Wingdings" w:hAnsi="Wingdings" w:eastAsia="Times New Roman" w:cs="Times New Roman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A05"/>
    <w:rsid w:val="00251D71"/>
    <w:rsid w:val="00255A05"/>
    <w:rsid w:val="002B4F21"/>
    <w:rsid w:val="00710B91"/>
    <w:rsid w:val="007208DB"/>
    <w:rsid w:val="007E78B1"/>
    <w:rsid w:val="008065CE"/>
    <w:rsid w:val="008E6690"/>
    <w:rsid w:val="009E66BC"/>
    <w:rsid w:val="00A739F0"/>
    <w:rsid w:val="00A76CF7"/>
    <w:rsid w:val="18844A94"/>
    <w:rsid w:val="771ED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AFCFC3"/>
  <w15:chartTrackingRefBased/>
  <w15:docId w15:val="{D386DE9B-5F0F-4E4F-A07F-18063F99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5A05"/>
    <w:pPr>
      <w:spacing w:after="200" w:line="276" w:lineRule="auto"/>
    </w:pPr>
    <w:rPr>
      <w:rFonts w:ascii="Arial" w:hAnsi="Arial"/>
      <w:sz w:val="22"/>
      <w:szCs w:val="22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55A05"/>
    <w:pPr>
      <w:pBdr>
        <w:bottom w:val="single" w:color="4472C4" w:themeColor="accent1" w:sz="8" w:space="4"/>
      </w:pBdr>
      <w:spacing w:after="12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30"/>
      <w:szCs w:val="52"/>
    </w:rPr>
  </w:style>
  <w:style w:type="character" w:styleId="TitreCar" w:customStyle="1">
    <w:name w:val="Titre Car"/>
    <w:basedOn w:val="Policepardfaut"/>
    <w:link w:val="Titre"/>
    <w:uiPriority w:val="10"/>
    <w:rsid w:val="00255A05"/>
    <w:rPr>
      <w:rFonts w:ascii="Arial" w:hAnsi="Arial" w:eastAsiaTheme="majorEastAsia" w:cstheme="majorBidi"/>
      <w:color w:val="323E4F" w:themeColor="text2" w:themeShade="BF"/>
      <w:spacing w:val="5"/>
      <w:kern w:val="28"/>
      <w:sz w:val="30"/>
      <w:szCs w:val="52"/>
    </w:rPr>
  </w:style>
  <w:style w:type="paragraph" w:styleId="En-tte">
    <w:name w:val="header"/>
    <w:basedOn w:val="Normal"/>
    <w:link w:val="En-tteCar"/>
    <w:uiPriority w:val="99"/>
    <w:unhideWhenUsed/>
    <w:rsid w:val="00255A05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255A05"/>
    <w:rPr>
      <w:rFonts w:ascii="Arial" w:hAnsi="Arial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255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3" ma:contentTypeDescription="Crée un document." ma:contentTypeScope="" ma:versionID="cea544178e6a928fa5bd3bccb4642213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8fee0c55a9e51678fc3012886c163061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A3ACF8-426E-48AB-929A-922A01CC69BC}"/>
</file>

<file path=customXml/itemProps2.xml><?xml version="1.0" encoding="utf-8"?>
<ds:datastoreItem xmlns:ds="http://schemas.openxmlformats.org/officeDocument/2006/customXml" ds:itemID="{BCA53D2E-264F-4E26-9D08-A35C0F5DD40D}"/>
</file>

<file path=customXml/itemProps3.xml><?xml version="1.0" encoding="utf-8"?>
<ds:datastoreItem xmlns:ds="http://schemas.openxmlformats.org/officeDocument/2006/customXml" ds:itemID="{A0A542A2-8A4C-4275-A39D-F36619D901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BLAKAJ Argjira</dc:creator>
  <cp:keywords/>
  <dc:description/>
  <cp:lastModifiedBy>Blakaj Argjira</cp:lastModifiedBy>
  <cp:revision>7</cp:revision>
  <dcterms:created xsi:type="dcterms:W3CDTF">2021-11-14T18:47:00Z</dcterms:created>
  <dcterms:modified xsi:type="dcterms:W3CDTF">2021-12-13T15:22:55Z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