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D0C5B" w14:textId="77777777" w:rsidR="00E926C7" w:rsidRPr="00E926C7" w:rsidRDefault="00E926C7" w:rsidP="00E926C7">
      <w:pPr>
        <w:shd w:val="clear" w:color="auto" w:fill="FFFFFF"/>
        <w:spacing w:after="0" w:line="240" w:lineRule="auto"/>
        <w:rPr>
          <w:rFonts w:ascii="Arial" w:eastAsia="Times New Roman" w:hAnsi="Arial" w:cs="Arial"/>
          <w:color w:val="727272"/>
          <w:sz w:val="18"/>
          <w:szCs w:val="18"/>
          <w:lang w:val="de-DE" w:eastAsia="de-CH"/>
        </w:rPr>
      </w:pPr>
    </w:p>
    <w:p w14:paraId="070FEEB5" w14:textId="77777777" w:rsidR="00E926C7" w:rsidRPr="00E926C7" w:rsidRDefault="00E926C7" w:rsidP="00E926C7">
      <w:pPr>
        <w:shd w:val="clear" w:color="auto" w:fill="FFFFFF"/>
        <w:spacing w:after="0" w:line="240" w:lineRule="auto"/>
        <w:rPr>
          <w:rFonts w:ascii="Arial" w:eastAsia="Times New Roman" w:hAnsi="Arial" w:cs="Arial"/>
          <w:b/>
          <w:caps/>
          <w:color w:val="BCA87A"/>
          <w:sz w:val="21"/>
          <w:szCs w:val="21"/>
          <w:lang w:val="fr-CH" w:eastAsia="de-CH"/>
        </w:rPr>
      </w:pPr>
      <w:r w:rsidRPr="00E926C7">
        <w:rPr>
          <w:rFonts w:ascii="Arial" w:eastAsia="Times New Roman" w:hAnsi="Arial" w:cs="Arial"/>
          <w:noProof/>
          <w:color w:val="BCA87A"/>
          <w:sz w:val="18"/>
          <w:szCs w:val="18"/>
          <w:lang w:val="fr-FR" w:eastAsia="fr-FR"/>
        </w:rPr>
        <w:drawing>
          <wp:inline distT="0" distB="0" distL="0" distR="0" wp14:anchorId="4046EACE" wp14:editId="7BAAAA0A">
            <wp:extent cx="1171575" cy="800100"/>
            <wp:effectExtent l="0" t="0" r="9525" b="0"/>
            <wp:docPr id="16" name="Grafik 16" descr="http://images.gadmin.st.s3.amazonaws.com/n59409/fribourg/list/faade_frib.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admin.st.s3.amazonaws.com/n59409/fribourg/list/faade_frib.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8" w:history="1">
        <w:r w:rsidRPr="00E926C7">
          <w:rPr>
            <w:rFonts w:ascii="Arial" w:eastAsia="Times New Roman" w:hAnsi="Arial" w:cs="Arial"/>
            <w:b/>
            <w:color w:val="000000" w:themeColor="text1"/>
            <w:sz w:val="28"/>
            <w:szCs w:val="28"/>
            <w:lang w:val="fr-CH" w:eastAsia="de-CH"/>
          </w:rPr>
          <w:t>1. Orchestrion (1913)</w:t>
        </w:r>
      </w:hyperlink>
    </w:p>
    <w:p w14:paraId="09453BBF"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de-DE" w:eastAsia="de-CH"/>
        </w:rPr>
      </w:pPr>
      <w:r w:rsidRPr="00E926C7">
        <w:rPr>
          <w:rFonts w:ascii="Arial" w:eastAsia="Times New Roman" w:hAnsi="Arial" w:cs="Arial"/>
          <w:color w:val="727272"/>
          <w:sz w:val="24"/>
          <w:szCs w:val="24"/>
          <w:lang w:val="fr-CH" w:eastAsia="de-CH"/>
        </w:rPr>
        <w:t xml:space="preserve">Exemplaire unique au monde, le Soléa est un orchestrion (orchestre mécanique) construit en 1913 pour le café-restaurant Le Fribourgeois par la maison Weber à Waldkirch (Allemagne). </w:t>
      </w:r>
      <w:proofErr w:type="spellStart"/>
      <w:r w:rsidRPr="00E926C7">
        <w:rPr>
          <w:rFonts w:ascii="Arial" w:eastAsia="Times New Roman" w:hAnsi="Arial" w:cs="Arial"/>
          <w:color w:val="727272"/>
          <w:sz w:val="24"/>
          <w:szCs w:val="24"/>
          <w:lang w:val="de-DE" w:eastAsia="de-CH"/>
        </w:rPr>
        <w:t>Démonstration</w:t>
      </w:r>
      <w:proofErr w:type="spellEnd"/>
      <w:r w:rsidRPr="00E926C7">
        <w:rPr>
          <w:rFonts w:ascii="Arial" w:eastAsia="Times New Roman" w:hAnsi="Arial" w:cs="Arial"/>
          <w:color w:val="727272"/>
          <w:sz w:val="24"/>
          <w:szCs w:val="24"/>
          <w:lang w:val="de-DE" w:eastAsia="de-CH"/>
        </w:rPr>
        <w:t xml:space="preserve"> </w:t>
      </w:r>
      <w:proofErr w:type="spellStart"/>
      <w:r w:rsidRPr="00E926C7">
        <w:rPr>
          <w:rFonts w:ascii="Arial" w:eastAsia="Times New Roman" w:hAnsi="Arial" w:cs="Arial"/>
          <w:color w:val="727272"/>
          <w:sz w:val="24"/>
          <w:szCs w:val="24"/>
          <w:lang w:val="de-DE" w:eastAsia="de-CH"/>
        </w:rPr>
        <w:t>sur</w:t>
      </w:r>
      <w:proofErr w:type="spellEnd"/>
      <w:r w:rsidRPr="00E926C7">
        <w:rPr>
          <w:rFonts w:ascii="Arial" w:eastAsia="Times New Roman" w:hAnsi="Arial" w:cs="Arial"/>
          <w:color w:val="727272"/>
          <w:sz w:val="24"/>
          <w:szCs w:val="24"/>
          <w:lang w:val="de-DE" w:eastAsia="de-CH"/>
        </w:rPr>
        <w:t xml:space="preserve"> </w:t>
      </w:r>
      <w:proofErr w:type="spellStart"/>
      <w:r w:rsidRPr="00E926C7">
        <w:rPr>
          <w:rFonts w:ascii="Arial" w:eastAsia="Times New Roman" w:hAnsi="Arial" w:cs="Arial"/>
          <w:color w:val="727272"/>
          <w:sz w:val="24"/>
          <w:szCs w:val="24"/>
          <w:lang w:val="de-DE" w:eastAsia="de-CH"/>
        </w:rPr>
        <w:t>demande</w:t>
      </w:r>
      <w:proofErr w:type="spellEnd"/>
      <w:r w:rsidRPr="00E926C7">
        <w:rPr>
          <w:rFonts w:ascii="Arial" w:eastAsia="Times New Roman" w:hAnsi="Arial" w:cs="Arial"/>
          <w:color w:val="727272"/>
          <w:sz w:val="24"/>
          <w:szCs w:val="24"/>
          <w:lang w:val="de-DE" w:eastAsia="de-CH"/>
        </w:rPr>
        <w:t>.</w:t>
      </w:r>
    </w:p>
    <w:p w14:paraId="4011C562"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de-DE" w:eastAsia="de-CH"/>
        </w:rPr>
      </w:pPr>
    </w:p>
    <w:p w14:paraId="04CE26E2" w14:textId="77777777" w:rsidR="00E926C7" w:rsidRPr="00E926C7" w:rsidRDefault="00E926C7" w:rsidP="00E926C7">
      <w:pPr>
        <w:shd w:val="clear" w:color="auto" w:fill="FFFFFF"/>
        <w:spacing w:after="0" w:line="240" w:lineRule="auto"/>
        <w:rPr>
          <w:rFonts w:ascii="Arial" w:eastAsia="Times New Roman" w:hAnsi="Arial" w:cs="Arial"/>
          <w:color w:val="000000" w:themeColor="text1"/>
          <w:sz w:val="28"/>
          <w:szCs w:val="28"/>
          <w:lang w:val="fr-CH" w:eastAsia="de-CH"/>
        </w:rPr>
      </w:pPr>
      <w:r w:rsidRPr="00E926C7">
        <w:rPr>
          <w:rFonts w:ascii="Arial" w:eastAsia="Times New Roman" w:hAnsi="Arial" w:cs="Arial"/>
          <w:noProof/>
          <w:color w:val="BCA87A"/>
          <w:sz w:val="18"/>
          <w:szCs w:val="18"/>
          <w:lang w:val="fr-FR" w:eastAsia="fr-FR"/>
        </w:rPr>
        <w:drawing>
          <wp:inline distT="0" distB="0" distL="0" distR="0" wp14:anchorId="5D4A2D3A" wp14:editId="01B603FC">
            <wp:extent cx="1171575" cy="800100"/>
            <wp:effectExtent l="0" t="0" r="9525" b="0"/>
            <wp:docPr id="15" name="Grafik 15" descr="http://images.gadmin.st.s3.amazonaws.com/n43928/fribourg/list/taureau.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gadmin.st.s3.amazonaws.com/n43928/fribourg/list/taureau.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11" w:history="1">
        <w:r w:rsidRPr="00E926C7">
          <w:rPr>
            <w:rFonts w:ascii="Arial" w:eastAsia="Times New Roman" w:hAnsi="Arial" w:cs="Arial"/>
            <w:b/>
            <w:color w:val="000000" w:themeColor="text1"/>
            <w:sz w:val="28"/>
            <w:szCs w:val="28"/>
            <w:lang w:val="fr-CH" w:eastAsia="de-CH"/>
          </w:rPr>
          <w:t>2. Taureau (1996)</w:t>
        </w:r>
      </w:hyperlink>
    </w:p>
    <w:p w14:paraId="73B65D40"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Le taureau est l’emblème héraldique de Bulle. Cette sculpture de l’artiste tessinois Nag Arnoldi a été offerte à la ville en 1996 en souvenir de Pierre Glasson (1907-1991), ancien membre du gouvernement du canton de Fribourg.</w:t>
      </w:r>
    </w:p>
    <w:p w14:paraId="36246673"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2D7B098B"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drawing>
          <wp:inline distT="0" distB="0" distL="0" distR="0" wp14:anchorId="3EC37BF7" wp14:editId="6C778D05">
            <wp:extent cx="1171575" cy="800100"/>
            <wp:effectExtent l="0" t="0" r="9525" b="0"/>
            <wp:docPr id="14" name="Grafik 14" descr="http://images.gadmin.st.s3.amazonaws.com/n59409/fribourg/list/fresques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gadmin.st.s3.amazonaws.com/n59409/fribourg/list/fresques2.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14" w:history="1">
        <w:r w:rsidRPr="00E926C7">
          <w:rPr>
            <w:rFonts w:ascii="Arial" w:eastAsia="Times New Roman" w:hAnsi="Arial" w:cs="Arial"/>
            <w:b/>
            <w:color w:val="000000" w:themeColor="text1"/>
            <w:sz w:val="28"/>
            <w:szCs w:val="28"/>
            <w:lang w:val="fr-CH" w:eastAsia="de-CH"/>
          </w:rPr>
          <w:t>2. Œuvres de la gare (1990)</w:t>
        </w:r>
      </w:hyperlink>
    </w:p>
    <w:p w14:paraId="6429E313"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La peinture du hall et les mosaïques au sol de la gare ferroviaire (1992) sont l’œuvre de Jacques Cesa. Couvrant plus de 300 m2, les fresques murales de la gare routière ont été réalisées en 1990 par les artistes Jacques Cesa, Georges Corpataux, Pierre-André Despond, Dominique Gex, Jacques Rime et Daniel Savary. Elles décrivent La Gruyère de jour et de nuit.</w:t>
      </w:r>
    </w:p>
    <w:p w14:paraId="35F937FB"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34E55720"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lastRenderedPageBreak/>
        <w:drawing>
          <wp:inline distT="0" distB="0" distL="0" distR="0" wp14:anchorId="4169E4F0" wp14:editId="1680A93A">
            <wp:extent cx="1171575" cy="800100"/>
            <wp:effectExtent l="0" t="0" r="9525" b="0"/>
            <wp:docPr id="13" name="Grafik 13" descr="http://images.gadmin.st.s3.amazonaws.com/n59409/fribourg/list/htel_de_vill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gadmin.st.s3.amazonaws.com/n59409/fribourg/list/htel_de_ville.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17" w:history="1">
        <w:r w:rsidRPr="00E926C7">
          <w:rPr>
            <w:rFonts w:ascii="Arial" w:eastAsia="Times New Roman" w:hAnsi="Arial" w:cs="Arial"/>
            <w:b/>
            <w:color w:val="000000" w:themeColor="text1"/>
            <w:sz w:val="28"/>
            <w:szCs w:val="28"/>
            <w:lang w:val="fr-CH" w:eastAsia="de-CH"/>
          </w:rPr>
          <w:t xml:space="preserve">3. Hôtel de Ville (1809) </w:t>
        </w:r>
      </w:hyperlink>
    </w:p>
    <w:p w14:paraId="5D4C3047"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La construction de l’Hôtel de Ville date de 1809, quatre ans après l’incendie qui détruisit la cité. Autrefois siège de la bourgeoisie urbaine, il héberge les autorités communales et est établi dans la Grand-Rue, la principale artère commerçante de Bulle.</w:t>
      </w:r>
    </w:p>
    <w:p w14:paraId="4EE502D6"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drawing>
          <wp:inline distT="0" distB="0" distL="0" distR="0" wp14:anchorId="60E8C7F9" wp14:editId="5D4C743F">
            <wp:extent cx="1171575" cy="800100"/>
            <wp:effectExtent l="0" t="0" r="9525" b="0"/>
            <wp:docPr id="12" name="Grafik 12" descr="http://images.gadmin.st.s3.amazonaws.com/n59409/fribourg/list/saint_pierre_aux_lien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gadmin.st.s3.amazonaws.com/n59409/fribourg/list/saint_pierre_aux_liens.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20" w:history="1">
        <w:r w:rsidRPr="00E926C7">
          <w:rPr>
            <w:rFonts w:ascii="Arial" w:eastAsia="Times New Roman" w:hAnsi="Arial" w:cs="Arial"/>
            <w:b/>
            <w:color w:val="000000" w:themeColor="text1"/>
            <w:sz w:val="28"/>
            <w:szCs w:val="28"/>
            <w:lang w:val="fr-CH" w:eastAsia="de-CH"/>
          </w:rPr>
          <w:t>4. Eglise Saint-Pierre-aux-Liens (1816)</w:t>
        </w:r>
      </w:hyperlink>
    </w:p>
    <w:p w14:paraId="42AAACED"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L’église fut rebâtie après l’incendie de 1805 et consacrée le 22 septembre 1816. Le grand orgue est l’œuvre d’Aloys Mooser, de Fribourg.</w:t>
      </w:r>
    </w:p>
    <w:p w14:paraId="28B8CA21"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542F1925"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drawing>
          <wp:inline distT="0" distB="0" distL="0" distR="0" wp14:anchorId="59147817" wp14:editId="014FF715">
            <wp:extent cx="1171575" cy="800100"/>
            <wp:effectExtent l="0" t="0" r="9525" b="0"/>
            <wp:docPr id="11" name="Grafik 11" descr="http://images.gadmin.st.s3.amazonaws.com/n59409/fribourg/list/les_halles_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gadmin.st.s3.amazonaws.com/n59409/fribourg/list/les_halles_2.jp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23" w:history="1">
        <w:r w:rsidRPr="00E926C7">
          <w:rPr>
            <w:rFonts w:ascii="Arial" w:eastAsia="Times New Roman" w:hAnsi="Arial" w:cs="Arial"/>
            <w:b/>
            <w:color w:val="000000" w:themeColor="text1"/>
            <w:sz w:val="28"/>
            <w:szCs w:val="28"/>
            <w:lang w:val="fr-CH" w:eastAsia="de-CH"/>
          </w:rPr>
          <w:t>5. Halles (1787)</w:t>
        </w:r>
      </w:hyperlink>
    </w:p>
    <w:p w14:paraId="2DE49362"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Le bâtiment des Halles date de 1787. Place centrale du commerce des grains pour La Gruyère et le Pays-d’Enhaut, cet édifice fut reconstruit en priorité après l’incendie de 1805.</w:t>
      </w:r>
    </w:p>
    <w:p w14:paraId="34F6E281"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7E5C48C6"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lastRenderedPageBreak/>
        <w:drawing>
          <wp:inline distT="0" distB="0" distL="0" distR="0" wp14:anchorId="73C6833E" wp14:editId="21A5DE95">
            <wp:extent cx="1171575" cy="800100"/>
            <wp:effectExtent l="0" t="0" r="9525" b="0"/>
            <wp:docPr id="10" name="Grafik 10" descr="http://images.gadmin.st.s3.amazonaws.com/n59409/fribourg/list/le_kiosque__musique.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gadmin.st.s3.amazonaws.com/n59409/fribourg/list/le_kiosque__musique.jp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26" w:history="1">
        <w:r w:rsidRPr="00E926C7">
          <w:rPr>
            <w:rFonts w:ascii="Arial" w:eastAsia="Times New Roman" w:hAnsi="Arial" w:cs="Arial"/>
            <w:b/>
            <w:color w:val="000000" w:themeColor="text1"/>
            <w:sz w:val="28"/>
            <w:szCs w:val="28"/>
            <w:lang w:val="fr-CH" w:eastAsia="de-CH"/>
          </w:rPr>
          <w:t xml:space="preserve">6. Kiosque à musique (1907) </w:t>
        </w:r>
      </w:hyperlink>
    </w:p>
    <w:p w14:paraId="3560D2EF"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Le kiosque, réalisé à l’initiative du Corps de musique de la ville, fut inauguré en 1907. Il se trouve sur la place où se tient tous les jeudis le marché de Bulle, une tradition commerçante qui remonte au Moyen Âge.</w:t>
      </w:r>
    </w:p>
    <w:p w14:paraId="5E88F02A"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46727730"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drawing>
          <wp:inline distT="0" distB="0" distL="0" distR="0" wp14:anchorId="7358BF49" wp14:editId="2EAF4676">
            <wp:extent cx="1171575" cy="800100"/>
            <wp:effectExtent l="0" t="0" r="9525" b="0"/>
            <wp:docPr id="9" name="Grafik 9" descr="http://images.gadmin.st.s3.amazonaws.com/n59409/fribourg/list/nicolas_chenaux_1.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s.gadmin.st.s3.amazonaws.com/n59409/fribourg/list/nicolas_chenaux_1.jpg">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29" w:history="1">
        <w:r w:rsidRPr="00E926C7">
          <w:rPr>
            <w:rFonts w:ascii="Arial" w:eastAsia="Times New Roman" w:hAnsi="Arial" w:cs="Arial"/>
            <w:b/>
            <w:color w:val="000000" w:themeColor="text1"/>
            <w:sz w:val="28"/>
            <w:szCs w:val="28"/>
            <w:lang w:val="fr-CH" w:eastAsia="de-CH"/>
          </w:rPr>
          <w:t>7. Nicolas Chenaux (1740-1781)</w:t>
        </w:r>
      </w:hyperlink>
    </w:p>
    <w:p w14:paraId="305356E9" w14:textId="77777777" w:rsidR="00E926C7" w:rsidRP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Cette statue du sculpteur Carl Angst a été inaugurée en 1933. Elle représente Nicolas Chenaux (1740-1781), de La Tour-de-Trême, chef d’une révolte populaire contre le gouvernement patricien de Fribourg en 1781.</w:t>
      </w:r>
    </w:p>
    <w:p w14:paraId="083A06C2"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drawing>
          <wp:inline distT="0" distB="0" distL="0" distR="0" wp14:anchorId="152EE8EC" wp14:editId="43AA6739">
            <wp:extent cx="1171575" cy="800100"/>
            <wp:effectExtent l="0" t="0" r="9525" b="0"/>
            <wp:docPr id="8" name="Grafik 8" descr="http://images.gadmin.st.s3.amazonaws.com/n59409/fribourg/list/le_tilleul.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gadmin.st.s3.amazonaws.com/n59409/fribourg/list/le_tilleul.jpg">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32" w:history="1">
        <w:r w:rsidRPr="00E926C7">
          <w:rPr>
            <w:rFonts w:ascii="Arial" w:eastAsia="Times New Roman" w:hAnsi="Arial" w:cs="Arial"/>
            <w:b/>
            <w:color w:val="000000" w:themeColor="text1"/>
            <w:sz w:val="28"/>
            <w:szCs w:val="28"/>
            <w:lang w:val="fr-CH" w:eastAsia="de-CH"/>
          </w:rPr>
          <w:t>8. Tilleul (2004)</w:t>
        </w:r>
      </w:hyperlink>
    </w:p>
    <w:p w14:paraId="3521F959"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de-DE" w:eastAsia="de-CH"/>
        </w:rPr>
      </w:pPr>
      <w:r w:rsidRPr="00E926C7">
        <w:rPr>
          <w:rFonts w:ascii="Arial" w:eastAsia="Times New Roman" w:hAnsi="Arial" w:cs="Arial"/>
          <w:color w:val="727272"/>
          <w:sz w:val="24"/>
          <w:szCs w:val="24"/>
          <w:lang w:val="fr-CH" w:eastAsia="de-CH"/>
        </w:rPr>
        <w:t xml:space="preserve">Cœur de la ville ancienne, pilier public et lieu où se tenaient les discussions importantes, le tilleul fut planté entre 1730 et 1742. </w:t>
      </w:r>
      <w:r w:rsidRPr="00E926C7">
        <w:rPr>
          <w:rFonts w:ascii="Arial" w:eastAsia="Times New Roman" w:hAnsi="Arial" w:cs="Arial"/>
          <w:color w:val="727272"/>
          <w:sz w:val="24"/>
          <w:szCs w:val="24"/>
          <w:lang w:val="de-DE" w:eastAsia="de-CH"/>
        </w:rPr>
        <w:t xml:space="preserve">Il </w:t>
      </w:r>
      <w:proofErr w:type="spellStart"/>
      <w:r w:rsidRPr="00E926C7">
        <w:rPr>
          <w:rFonts w:ascii="Arial" w:eastAsia="Times New Roman" w:hAnsi="Arial" w:cs="Arial"/>
          <w:color w:val="727272"/>
          <w:sz w:val="24"/>
          <w:szCs w:val="24"/>
          <w:lang w:val="de-DE" w:eastAsia="de-CH"/>
        </w:rPr>
        <w:t>est</w:t>
      </w:r>
      <w:proofErr w:type="spellEnd"/>
      <w:r w:rsidRPr="00E926C7">
        <w:rPr>
          <w:rFonts w:ascii="Arial" w:eastAsia="Times New Roman" w:hAnsi="Arial" w:cs="Arial"/>
          <w:color w:val="727272"/>
          <w:sz w:val="24"/>
          <w:szCs w:val="24"/>
          <w:lang w:val="de-DE" w:eastAsia="de-CH"/>
        </w:rPr>
        <w:t xml:space="preserve"> </w:t>
      </w:r>
      <w:proofErr w:type="spellStart"/>
      <w:r w:rsidRPr="00E926C7">
        <w:rPr>
          <w:rFonts w:ascii="Arial" w:eastAsia="Times New Roman" w:hAnsi="Arial" w:cs="Arial"/>
          <w:color w:val="727272"/>
          <w:sz w:val="24"/>
          <w:szCs w:val="24"/>
          <w:lang w:val="de-DE" w:eastAsia="de-CH"/>
        </w:rPr>
        <w:t>remplacé</w:t>
      </w:r>
      <w:proofErr w:type="spellEnd"/>
      <w:r w:rsidRPr="00E926C7">
        <w:rPr>
          <w:rFonts w:ascii="Arial" w:eastAsia="Times New Roman" w:hAnsi="Arial" w:cs="Arial"/>
          <w:color w:val="727272"/>
          <w:sz w:val="24"/>
          <w:szCs w:val="24"/>
          <w:lang w:val="de-DE" w:eastAsia="de-CH"/>
        </w:rPr>
        <w:t xml:space="preserve"> par </w:t>
      </w:r>
      <w:proofErr w:type="spellStart"/>
      <w:r w:rsidRPr="00E926C7">
        <w:rPr>
          <w:rFonts w:ascii="Arial" w:eastAsia="Times New Roman" w:hAnsi="Arial" w:cs="Arial"/>
          <w:color w:val="727272"/>
          <w:sz w:val="24"/>
          <w:szCs w:val="24"/>
          <w:lang w:val="de-DE" w:eastAsia="de-CH"/>
        </w:rPr>
        <w:t>un</w:t>
      </w:r>
      <w:proofErr w:type="spellEnd"/>
      <w:r w:rsidRPr="00E926C7">
        <w:rPr>
          <w:rFonts w:ascii="Arial" w:eastAsia="Times New Roman" w:hAnsi="Arial" w:cs="Arial"/>
          <w:color w:val="727272"/>
          <w:sz w:val="24"/>
          <w:szCs w:val="24"/>
          <w:lang w:val="de-DE" w:eastAsia="de-CH"/>
        </w:rPr>
        <w:t xml:space="preserve"> </w:t>
      </w:r>
      <w:proofErr w:type="spellStart"/>
      <w:r w:rsidRPr="00E926C7">
        <w:rPr>
          <w:rFonts w:ascii="Arial" w:eastAsia="Times New Roman" w:hAnsi="Arial" w:cs="Arial"/>
          <w:color w:val="727272"/>
          <w:sz w:val="24"/>
          <w:szCs w:val="24"/>
          <w:lang w:val="de-DE" w:eastAsia="de-CH"/>
        </w:rPr>
        <w:t>nouvel</w:t>
      </w:r>
      <w:proofErr w:type="spellEnd"/>
      <w:r w:rsidRPr="00E926C7">
        <w:rPr>
          <w:rFonts w:ascii="Arial" w:eastAsia="Times New Roman" w:hAnsi="Arial" w:cs="Arial"/>
          <w:color w:val="727272"/>
          <w:sz w:val="24"/>
          <w:szCs w:val="24"/>
          <w:lang w:val="de-DE" w:eastAsia="de-CH"/>
        </w:rPr>
        <w:t xml:space="preserve"> </w:t>
      </w:r>
      <w:proofErr w:type="spellStart"/>
      <w:r w:rsidRPr="00E926C7">
        <w:rPr>
          <w:rFonts w:ascii="Arial" w:eastAsia="Times New Roman" w:hAnsi="Arial" w:cs="Arial"/>
          <w:color w:val="727272"/>
          <w:sz w:val="24"/>
          <w:szCs w:val="24"/>
          <w:lang w:val="de-DE" w:eastAsia="de-CH"/>
        </w:rPr>
        <w:t>arbre</w:t>
      </w:r>
      <w:proofErr w:type="spellEnd"/>
      <w:r w:rsidRPr="00E926C7">
        <w:rPr>
          <w:rFonts w:ascii="Arial" w:eastAsia="Times New Roman" w:hAnsi="Arial" w:cs="Arial"/>
          <w:color w:val="727272"/>
          <w:sz w:val="24"/>
          <w:szCs w:val="24"/>
          <w:lang w:val="de-DE" w:eastAsia="de-CH"/>
        </w:rPr>
        <w:t xml:space="preserve"> en 2004.</w:t>
      </w:r>
    </w:p>
    <w:p w14:paraId="7367A000" w14:textId="77777777" w:rsidR="00E926C7" w:rsidRP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de-DE" w:eastAsia="de-CH"/>
        </w:rPr>
      </w:pPr>
    </w:p>
    <w:p w14:paraId="69720394" w14:textId="77777777" w:rsidR="00E926C7" w:rsidRPr="00E926C7" w:rsidRDefault="00E926C7" w:rsidP="00E926C7">
      <w:pPr>
        <w:shd w:val="clear" w:color="auto" w:fill="FFFFFF"/>
        <w:spacing w:after="0" w:line="240" w:lineRule="auto"/>
        <w:rPr>
          <w:rFonts w:ascii="Arial" w:eastAsia="Times New Roman" w:hAnsi="Arial" w:cs="Arial"/>
          <w:b/>
          <w:color w:val="000000" w:themeColor="text1"/>
          <w:sz w:val="28"/>
          <w:szCs w:val="28"/>
          <w:lang w:val="fr-CH" w:eastAsia="de-CH"/>
        </w:rPr>
      </w:pPr>
      <w:r w:rsidRPr="00E926C7">
        <w:rPr>
          <w:rFonts w:ascii="Arial" w:eastAsia="Times New Roman" w:hAnsi="Arial" w:cs="Arial"/>
          <w:noProof/>
          <w:color w:val="BCA87A"/>
          <w:sz w:val="18"/>
          <w:szCs w:val="18"/>
          <w:lang w:val="fr-FR" w:eastAsia="fr-FR"/>
        </w:rPr>
        <w:lastRenderedPageBreak/>
        <w:drawing>
          <wp:inline distT="0" distB="0" distL="0" distR="0" wp14:anchorId="7B46C61A" wp14:editId="652ACFD3">
            <wp:extent cx="1171575" cy="800100"/>
            <wp:effectExtent l="0" t="0" r="9525" b="0"/>
            <wp:docPr id="7" name="Grafik 7" descr="http://images.gadmin.st.s3.amazonaws.com/n59409/fribourg/list/chteau.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gadmin.st.s3.amazonaws.com/n59409/fribourg/list/chteau.jpg">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35" w:history="1">
        <w:r w:rsidRPr="00E926C7">
          <w:rPr>
            <w:rFonts w:ascii="Arial" w:eastAsia="Times New Roman" w:hAnsi="Arial" w:cs="Arial"/>
            <w:b/>
            <w:color w:val="000000" w:themeColor="text1"/>
            <w:sz w:val="28"/>
            <w:szCs w:val="28"/>
            <w:lang w:val="fr-CH" w:eastAsia="de-CH"/>
          </w:rPr>
          <w:t>9. Château (1291)</w:t>
        </w:r>
      </w:hyperlink>
    </w:p>
    <w:p w14:paraId="56002E0A"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Construit à partir de 1291 par l’évêque de Lausanne, seigneur de Bulle, le château conserve sa vocation administrative: il est occupé par la préfecture du district, le tribunal et la gendarmerie. La tour principale culmine à 33 m de hauteur. La cour intérieure est ouverte au public.</w:t>
      </w:r>
    </w:p>
    <w:p w14:paraId="5FF31756"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0BD3390E"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drawing>
          <wp:inline distT="0" distB="0" distL="0" distR="0" wp14:anchorId="3673BF93" wp14:editId="11892FCA">
            <wp:extent cx="1171575" cy="800100"/>
            <wp:effectExtent l="0" t="0" r="9525" b="0"/>
            <wp:docPr id="6" name="Grafik 6" descr="http://images.gadmin.st.s3.amazonaws.com/n59409/fribourg/list/notre_dame_de_compassion_2.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gadmin.st.s3.amazonaws.com/n59409/fribourg/list/notre_dame_de_compassion_2.jpg">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38" w:history="1">
        <w:r w:rsidRPr="00E926C7">
          <w:rPr>
            <w:rFonts w:ascii="Arial" w:eastAsia="Times New Roman" w:hAnsi="Arial" w:cs="Arial"/>
            <w:b/>
            <w:color w:val="000000" w:themeColor="text1"/>
            <w:sz w:val="28"/>
            <w:szCs w:val="28"/>
            <w:lang w:val="fr-CH" w:eastAsia="de-CH"/>
          </w:rPr>
          <w:t>10. Notre-Dame de Compassion (1688)</w:t>
        </w:r>
      </w:hyperlink>
    </w:p>
    <w:p w14:paraId="41407666"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But d’un pèlerinage très fréquenté aux XVIIe et XVIIIe siècles, la chapelle de Notre-Dame de Compassion est fondée en 1350 et transformée en 1688-1692. Elle fut desservie par les moines capucins de 1665 à 2004.</w:t>
      </w:r>
    </w:p>
    <w:p w14:paraId="610AF641"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7C95F539"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drawing>
          <wp:inline distT="0" distB="0" distL="0" distR="0" wp14:anchorId="56FB1380" wp14:editId="7927FB66">
            <wp:extent cx="1171575" cy="800100"/>
            <wp:effectExtent l="0" t="0" r="9525" b="0"/>
            <wp:docPr id="5" name="Grafik 5" descr="http://images.gadmin.st.s3.amazonaws.com/n59409/fribourg/list/les_jardins_du_chteau.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gadmin.st.s3.amazonaws.com/n59409/fribourg/list/les_jardins_du_chteau.jpg">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41" w:history="1">
        <w:r w:rsidRPr="00E926C7">
          <w:rPr>
            <w:rFonts w:ascii="Arial" w:eastAsia="Times New Roman" w:hAnsi="Arial" w:cs="Arial"/>
            <w:b/>
            <w:color w:val="000000" w:themeColor="text1"/>
            <w:sz w:val="28"/>
            <w:szCs w:val="28"/>
            <w:lang w:val="fr-CH" w:eastAsia="de-CH"/>
          </w:rPr>
          <w:t>11. Jardin du château (1722)</w:t>
        </w:r>
      </w:hyperlink>
    </w:p>
    <w:p w14:paraId="1FED9534" w14:textId="77777777" w:rsidR="00E926C7" w:rsidRP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Le jardin du château, mentionné sur un plan de 1722, est un écrin de verdure en pleine ville. Aménagé en parc public en 1999, il est situé sur le sentier qui relie la Place du Marché au Musée gruérien.</w:t>
      </w:r>
    </w:p>
    <w:p w14:paraId="7881AB5A"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lastRenderedPageBreak/>
        <w:drawing>
          <wp:inline distT="0" distB="0" distL="0" distR="0" wp14:anchorId="0DE47976" wp14:editId="11144BA8">
            <wp:extent cx="1171575" cy="800100"/>
            <wp:effectExtent l="0" t="0" r="9525" b="0"/>
            <wp:docPr id="4" name="Grafik 4" descr="http://images.gadmin.st.s3.amazonaws.com/n59409/fribourg/list/muse_grurien__bt.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gadmin.st.s3.amazonaws.com/n59409/fribourg/list/muse_grurien__bt.jpg">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44" w:history="1">
        <w:r w:rsidRPr="00E926C7">
          <w:rPr>
            <w:rFonts w:ascii="Arial" w:eastAsia="Times New Roman" w:hAnsi="Arial" w:cs="Arial"/>
            <w:b/>
            <w:color w:val="000000" w:themeColor="text1"/>
            <w:sz w:val="28"/>
            <w:szCs w:val="28"/>
            <w:lang w:val="fr-CH" w:eastAsia="de-CH"/>
          </w:rPr>
          <w:t>12. Musée gruérien et Bibliothèque de Bulle (1917)</w:t>
        </w:r>
      </w:hyperlink>
    </w:p>
    <w:p w14:paraId="21979621"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Le musée et la bibliothèque collectionnent et mettent en valeur le patrimoine de la région. Fondée en 1917 grâce à la générosité de l’écrivain et journaliste Victor Tissot, l’institution est installée en 1923 dans l’Hôtel Moderne et en 1978 dans le bâtiment actuel. Maquettes de la ville de Bulle (1722, 1912, 2002) et parcours permanent La Gruyère, itinéraires et empreintes.</w:t>
      </w:r>
    </w:p>
    <w:p w14:paraId="4F674255"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4768A89F" w14:textId="77777777" w:rsidR="00E926C7" w:rsidRPr="00E926C7" w:rsidRDefault="00E926C7" w:rsidP="00E926C7">
      <w:pPr>
        <w:shd w:val="clear" w:color="auto" w:fill="FFFFFF"/>
        <w:spacing w:after="0" w:line="240" w:lineRule="auto"/>
        <w:rPr>
          <w:rFonts w:ascii="Arial" w:eastAsia="Times New Roman" w:hAnsi="Arial" w:cs="Arial"/>
          <w:b/>
          <w:color w:val="000000" w:themeColor="text1"/>
          <w:sz w:val="28"/>
          <w:szCs w:val="28"/>
          <w:lang w:val="fr-CH" w:eastAsia="de-CH"/>
        </w:rPr>
      </w:pPr>
      <w:r w:rsidRPr="00E926C7">
        <w:rPr>
          <w:rFonts w:ascii="Arial" w:eastAsia="Times New Roman" w:hAnsi="Arial" w:cs="Arial"/>
          <w:noProof/>
          <w:color w:val="BCA87A"/>
          <w:sz w:val="18"/>
          <w:szCs w:val="18"/>
          <w:lang w:val="fr-FR" w:eastAsia="fr-FR"/>
        </w:rPr>
        <w:drawing>
          <wp:inline distT="0" distB="0" distL="0" distR="0" wp14:anchorId="52A730D1" wp14:editId="73089205">
            <wp:extent cx="1171575" cy="800100"/>
            <wp:effectExtent l="0" t="0" r="9525" b="0"/>
            <wp:docPr id="3" name="Grafik 3" descr="http://images.gadmin.st.s3.amazonaws.com/n59409/fribourg/list/htel_du_moderne.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gadmin.st.s3.amazonaws.com/n59409/fribourg/list/htel_du_moderne.jpg">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47" w:history="1">
        <w:r w:rsidRPr="00E926C7">
          <w:rPr>
            <w:rFonts w:ascii="Arial" w:eastAsia="Times New Roman" w:hAnsi="Arial" w:cs="Arial"/>
            <w:b/>
            <w:color w:val="000000" w:themeColor="text1"/>
            <w:sz w:val="28"/>
            <w:szCs w:val="28"/>
            <w:lang w:val="fr-CH" w:eastAsia="de-CH"/>
          </w:rPr>
          <w:t>13. Hôtel Moderne (1906)</w:t>
        </w:r>
      </w:hyperlink>
    </w:p>
    <w:p w14:paraId="1519AB43"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Construit en 1906 sur le modèle des palaces de Lausanne et Montreux, et mis en faillite une année plus tard, l’Hôtel Moderne est un témoin remarquable de l’architecture de la Belle Epoque.</w:t>
      </w:r>
    </w:p>
    <w:p w14:paraId="14CBF878"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7007BFE0"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drawing>
          <wp:inline distT="0" distB="0" distL="0" distR="0" wp14:anchorId="2AD6D0B0" wp14:editId="0E10C7FB">
            <wp:extent cx="1171575" cy="800100"/>
            <wp:effectExtent l="0" t="0" r="9525" b="0"/>
            <wp:docPr id="2" name="Grafik 2" descr="http://images.gadmin.st.s3.amazonaws.com/n59409/fribourg/list/abb_bovet_2.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ages.gadmin.st.s3.amazonaws.com/n59409/fribourg/list/abb_bovet_2.jpg">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50" w:history="1">
        <w:r w:rsidRPr="00E926C7">
          <w:rPr>
            <w:rFonts w:ascii="Arial" w:eastAsia="Times New Roman" w:hAnsi="Arial" w:cs="Arial"/>
            <w:b/>
            <w:color w:val="000000" w:themeColor="text1"/>
            <w:sz w:val="28"/>
            <w:szCs w:val="28"/>
            <w:lang w:val="fr-CH" w:eastAsia="de-CH"/>
          </w:rPr>
          <w:t>14. Joseph Bovet (1879-1951)</w:t>
        </w:r>
      </w:hyperlink>
    </w:p>
    <w:p w14:paraId="7458DBA0" w14:textId="77777777" w:rsidR="00E926C7"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Monument réalisé par Antoine Claraz en 1957. Au centre, l’abbé Joseph Bovet (1879-1951), compositeur de musique religieuse et profane. On lui doit le célèbre chant «Le Vieux Chalet».</w:t>
      </w:r>
    </w:p>
    <w:p w14:paraId="0FEE6EA8" w14:textId="77777777" w:rsidR="00E93532" w:rsidRPr="00E926C7" w:rsidRDefault="00E93532"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4917DB4D" w14:textId="77777777" w:rsidR="00E926C7" w:rsidRPr="00E926C7" w:rsidRDefault="00E926C7" w:rsidP="00E926C7">
      <w:pPr>
        <w:shd w:val="clear" w:color="auto" w:fill="FFFFFF"/>
        <w:spacing w:after="0" w:line="240" w:lineRule="auto"/>
        <w:rPr>
          <w:rFonts w:ascii="Arial" w:eastAsia="Times New Roman" w:hAnsi="Arial" w:cs="Arial"/>
          <w:caps/>
          <w:color w:val="BCA87A"/>
          <w:sz w:val="21"/>
          <w:szCs w:val="21"/>
          <w:lang w:val="fr-CH" w:eastAsia="de-CH"/>
        </w:rPr>
      </w:pPr>
      <w:r w:rsidRPr="00E926C7">
        <w:rPr>
          <w:rFonts w:ascii="Arial" w:eastAsia="Times New Roman" w:hAnsi="Arial" w:cs="Arial"/>
          <w:noProof/>
          <w:color w:val="BCA87A"/>
          <w:sz w:val="18"/>
          <w:szCs w:val="18"/>
          <w:lang w:val="fr-FR" w:eastAsia="fr-FR"/>
        </w:rPr>
        <w:lastRenderedPageBreak/>
        <w:drawing>
          <wp:inline distT="0" distB="0" distL="0" distR="0" wp14:anchorId="34D4AC12" wp14:editId="5DD9F7BE">
            <wp:extent cx="1171575" cy="800100"/>
            <wp:effectExtent l="0" t="0" r="9525" b="0"/>
            <wp:docPr id="1" name="Grafik 1" descr="http://images.gadmin.st.s3.amazonaws.com/n59409/fribourg/list/tour_du_toscin.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ages.gadmin.st.s3.amazonaws.com/n59409/fribourg/list/tour_du_toscin.jpg">
                      <a:hlinkClick r:id="rId51"/>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hyperlink r:id="rId53" w:history="1">
        <w:r w:rsidRPr="00E926C7">
          <w:rPr>
            <w:rFonts w:ascii="Arial" w:eastAsia="Times New Roman" w:hAnsi="Arial" w:cs="Arial"/>
            <w:b/>
            <w:color w:val="000000" w:themeColor="text1"/>
            <w:sz w:val="28"/>
            <w:szCs w:val="28"/>
            <w:lang w:val="fr-CH" w:eastAsia="de-CH"/>
          </w:rPr>
          <w:t>15. Tour du tocsin (1836)</w:t>
        </w:r>
      </w:hyperlink>
    </w:p>
    <w:p w14:paraId="3345029F" w14:textId="00E5DB59" w:rsidR="007F702B" w:rsidRDefault="00E926C7"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r w:rsidRPr="00E926C7">
        <w:rPr>
          <w:rFonts w:ascii="Arial" w:eastAsia="Times New Roman" w:hAnsi="Arial" w:cs="Arial"/>
          <w:color w:val="727272"/>
          <w:sz w:val="24"/>
          <w:szCs w:val="24"/>
          <w:lang w:val="fr-CH" w:eastAsia="de-CH"/>
        </w:rPr>
        <w:t>Le clocheton et l’horloge de la tour proviennent de l’ancienne Porte d’Enhaut, une des entrées médiévales de la ville. La porte a été démolie en 1836 pour faciliter la circulation.</w:t>
      </w:r>
    </w:p>
    <w:p w14:paraId="0D1C88ED" w14:textId="77777777" w:rsidR="007F702B" w:rsidRDefault="007F702B">
      <w:pPr>
        <w:rPr>
          <w:rFonts w:ascii="Arial" w:eastAsia="Times New Roman" w:hAnsi="Arial" w:cs="Arial"/>
          <w:color w:val="727272"/>
          <w:sz w:val="24"/>
          <w:szCs w:val="24"/>
          <w:lang w:val="fr-CH" w:eastAsia="de-CH"/>
        </w:rPr>
      </w:pPr>
      <w:r>
        <w:rPr>
          <w:rFonts w:ascii="Arial" w:eastAsia="Times New Roman" w:hAnsi="Arial" w:cs="Arial"/>
          <w:color w:val="727272"/>
          <w:sz w:val="24"/>
          <w:szCs w:val="24"/>
          <w:lang w:val="fr-CH" w:eastAsia="de-CH"/>
        </w:rPr>
        <w:br w:type="page"/>
      </w:r>
    </w:p>
    <w:p w14:paraId="4E7BDD4E" w14:textId="77777777" w:rsidR="00FE672D" w:rsidRDefault="00FE672D" w:rsidP="00E926C7">
      <w:pPr>
        <w:shd w:val="clear" w:color="auto" w:fill="FFFFFF"/>
        <w:spacing w:before="60" w:after="100" w:afterAutospacing="1" w:line="240" w:lineRule="auto"/>
        <w:rPr>
          <w:rFonts w:ascii="Arial" w:eastAsia="Times New Roman" w:hAnsi="Arial" w:cs="Arial"/>
          <w:color w:val="727272"/>
          <w:sz w:val="24"/>
          <w:szCs w:val="24"/>
          <w:lang w:val="fr-CH" w:eastAsia="de-CH"/>
        </w:rPr>
      </w:pPr>
    </w:p>
    <w:p w14:paraId="79826BF2" w14:textId="77777777" w:rsidR="00FE672D" w:rsidRPr="00FE672D" w:rsidRDefault="00FE672D" w:rsidP="00FE672D">
      <w:pPr>
        <w:rPr>
          <w:rFonts w:ascii="Arial" w:hAnsi="Arial"/>
          <w:b/>
        </w:rPr>
      </w:pPr>
      <w:r w:rsidRPr="00FE672D">
        <w:rPr>
          <w:rFonts w:ascii="Arial" w:hAnsi="Arial"/>
          <w:b/>
        </w:rPr>
        <w:t xml:space="preserve">Signalisation des </w:t>
      </w:r>
      <w:proofErr w:type="spellStart"/>
      <w:r w:rsidRPr="00FE672D">
        <w:rPr>
          <w:rFonts w:ascii="Arial" w:hAnsi="Arial"/>
          <w:b/>
        </w:rPr>
        <w:t>auteurs</w:t>
      </w:r>
      <w:proofErr w:type="spellEnd"/>
      <w:r w:rsidRPr="00FE672D">
        <w:rPr>
          <w:rFonts w:ascii="Arial" w:hAnsi="Arial"/>
          <w:b/>
        </w:rPr>
        <w:t> </w:t>
      </w:r>
    </w:p>
    <w:p w14:paraId="1B74091E" w14:textId="77777777" w:rsidR="00FE672D" w:rsidRPr="00FE672D" w:rsidRDefault="00FE672D" w:rsidP="00FE672D">
      <w:pPr>
        <w:rPr>
          <w:rFonts w:ascii="Arial" w:hAnsi="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5870"/>
      </w:tblGrid>
      <w:tr w:rsidR="00FE672D" w:rsidRPr="00FE672D" w14:paraId="3792FF77" w14:textId="77777777" w:rsidTr="00565239">
        <w:tc>
          <w:tcPr>
            <w:tcW w:w="3877" w:type="dxa"/>
            <w:shd w:val="clear" w:color="auto" w:fill="auto"/>
          </w:tcPr>
          <w:p w14:paraId="01A0A6A6" w14:textId="77777777" w:rsidR="00FE672D" w:rsidRPr="00925EB9" w:rsidRDefault="00FE672D" w:rsidP="00B36764">
            <w:pPr>
              <w:spacing w:before="120" w:after="120"/>
              <w:rPr>
                <w:rFonts w:ascii="Arial" w:hAnsi="Arial"/>
              </w:rPr>
            </w:pPr>
            <w:proofErr w:type="spellStart"/>
            <w:r w:rsidRPr="00925EB9">
              <w:rPr>
                <w:rFonts w:ascii="Arial" w:hAnsi="Arial"/>
              </w:rPr>
              <w:t>Auteur</w:t>
            </w:r>
            <w:proofErr w:type="spellEnd"/>
            <w:r w:rsidRPr="00925EB9">
              <w:rPr>
                <w:rFonts w:ascii="Arial" w:hAnsi="Arial"/>
              </w:rPr>
              <w:t>-</w:t>
            </w:r>
            <w:proofErr w:type="gramStart"/>
            <w:r w:rsidRPr="00925EB9">
              <w:rPr>
                <w:rFonts w:ascii="Arial" w:hAnsi="Arial"/>
              </w:rPr>
              <w:t>s :</w:t>
            </w:r>
            <w:proofErr w:type="gramEnd"/>
          </w:p>
          <w:p w14:paraId="0B25D618" w14:textId="77777777" w:rsidR="00FE672D" w:rsidRPr="00925EB9" w:rsidRDefault="00FE672D" w:rsidP="00B36764">
            <w:pPr>
              <w:spacing w:before="120" w:after="120"/>
              <w:rPr>
                <w:rFonts w:ascii="Arial" w:hAnsi="Arial"/>
              </w:rPr>
            </w:pPr>
            <w:r w:rsidRPr="00925EB9">
              <w:rPr>
                <w:rFonts w:ascii="Arial" w:hAnsi="Arial"/>
              </w:rPr>
              <w:t>(</w:t>
            </w:r>
            <w:proofErr w:type="spellStart"/>
            <w:r w:rsidRPr="00925EB9">
              <w:rPr>
                <w:rFonts w:ascii="Arial" w:hAnsi="Arial"/>
              </w:rPr>
              <w:t>nom</w:t>
            </w:r>
            <w:proofErr w:type="spellEnd"/>
            <w:r w:rsidRPr="00925EB9">
              <w:rPr>
                <w:rFonts w:ascii="Arial" w:hAnsi="Arial"/>
              </w:rPr>
              <w:t xml:space="preserve">, </w:t>
            </w:r>
            <w:proofErr w:type="spellStart"/>
            <w:r w:rsidRPr="00925EB9">
              <w:rPr>
                <w:rFonts w:ascii="Arial" w:hAnsi="Arial"/>
              </w:rPr>
              <w:t>prénom</w:t>
            </w:r>
            <w:proofErr w:type="spellEnd"/>
            <w:r w:rsidRPr="00925EB9">
              <w:rPr>
                <w:rFonts w:ascii="Arial" w:hAnsi="Arial"/>
              </w:rPr>
              <w:t xml:space="preserve"> et </w:t>
            </w:r>
            <w:proofErr w:type="spellStart"/>
            <w:r w:rsidRPr="00925EB9">
              <w:rPr>
                <w:rFonts w:ascii="Arial" w:hAnsi="Arial"/>
              </w:rPr>
              <w:t>courriel</w:t>
            </w:r>
            <w:proofErr w:type="spellEnd"/>
            <w:r w:rsidRPr="00925EB9">
              <w:rPr>
                <w:rFonts w:ascii="Arial" w:hAnsi="Arial"/>
              </w:rPr>
              <w:t xml:space="preserve"> fr.educanet2.ch)</w:t>
            </w:r>
          </w:p>
        </w:tc>
        <w:tc>
          <w:tcPr>
            <w:tcW w:w="5870" w:type="dxa"/>
            <w:shd w:val="clear" w:color="auto" w:fill="auto"/>
          </w:tcPr>
          <w:p w14:paraId="45931B81" w14:textId="77777777" w:rsidR="00FE672D" w:rsidRPr="00565239" w:rsidRDefault="00A72028" w:rsidP="00B36764">
            <w:pPr>
              <w:spacing w:before="120" w:after="120"/>
              <w:rPr>
                <w:rFonts w:ascii="Arial" w:hAnsi="Arial"/>
                <w:b/>
              </w:rPr>
            </w:pPr>
            <w:r w:rsidRPr="00565239">
              <w:rPr>
                <w:rFonts w:ascii="Arial" w:hAnsi="Arial"/>
                <w:b/>
              </w:rPr>
              <w:t>COSO</w:t>
            </w:r>
          </w:p>
        </w:tc>
      </w:tr>
      <w:tr w:rsidR="00FE672D" w:rsidRPr="00FE672D" w14:paraId="124161D4" w14:textId="77777777" w:rsidTr="00565239">
        <w:tc>
          <w:tcPr>
            <w:tcW w:w="3877" w:type="dxa"/>
            <w:shd w:val="clear" w:color="auto" w:fill="auto"/>
          </w:tcPr>
          <w:p w14:paraId="1D5F4110" w14:textId="77777777" w:rsidR="00FE672D" w:rsidRPr="00925EB9" w:rsidRDefault="00FE672D" w:rsidP="00B36764">
            <w:pPr>
              <w:spacing w:before="120" w:after="120"/>
              <w:rPr>
                <w:rFonts w:ascii="Arial" w:hAnsi="Arial"/>
              </w:rPr>
            </w:pPr>
            <w:r w:rsidRPr="00925EB9">
              <w:rPr>
                <w:rFonts w:ascii="Arial" w:hAnsi="Arial"/>
              </w:rPr>
              <w:t xml:space="preserve">Date de la </w:t>
            </w:r>
            <w:proofErr w:type="spellStart"/>
            <w:r w:rsidRPr="00925EB9">
              <w:rPr>
                <w:rFonts w:ascii="Arial" w:hAnsi="Arial"/>
              </w:rPr>
              <w:t>dernière</w:t>
            </w:r>
            <w:proofErr w:type="spellEnd"/>
            <w:r w:rsidRPr="00925EB9">
              <w:rPr>
                <w:rFonts w:ascii="Arial" w:hAnsi="Arial"/>
              </w:rPr>
              <w:t xml:space="preserve"> </w:t>
            </w:r>
            <w:proofErr w:type="spellStart"/>
            <w:r w:rsidRPr="00925EB9">
              <w:rPr>
                <w:rFonts w:ascii="Arial" w:hAnsi="Arial"/>
              </w:rPr>
              <w:t>modification</w:t>
            </w:r>
            <w:proofErr w:type="spellEnd"/>
            <w:r w:rsidRPr="00925EB9">
              <w:rPr>
                <w:rFonts w:ascii="Arial" w:hAnsi="Arial"/>
              </w:rPr>
              <w:t> :</w:t>
            </w:r>
          </w:p>
        </w:tc>
        <w:tc>
          <w:tcPr>
            <w:tcW w:w="5870" w:type="dxa"/>
            <w:shd w:val="clear" w:color="auto" w:fill="auto"/>
          </w:tcPr>
          <w:p w14:paraId="6A4FCB91" w14:textId="77777777" w:rsidR="00FE672D" w:rsidRPr="00565239" w:rsidRDefault="00FE672D" w:rsidP="00B36764">
            <w:pPr>
              <w:spacing w:before="120" w:after="120"/>
              <w:rPr>
                <w:rFonts w:ascii="Arial" w:hAnsi="Arial"/>
                <w:b/>
              </w:rPr>
            </w:pPr>
            <w:r w:rsidRPr="00565239">
              <w:rPr>
                <w:rFonts w:ascii="Arial" w:hAnsi="Arial"/>
                <w:b/>
              </w:rPr>
              <w:t>Janvier 2016</w:t>
            </w:r>
          </w:p>
        </w:tc>
      </w:tr>
      <w:tr w:rsidR="00FE672D" w:rsidRPr="00FE672D" w14:paraId="701ECDA3" w14:textId="77777777" w:rsidTr="00565239">
        <w:trPr>
          <w:trHeight w:val="1954"/>
        </w:trPr>
        <w:tc>
          <w:tcPr>
            <w:tcW w:w="3877" w:type="dxa"/>
            <w:shd w:val="clear" w:color="auto" w:fill="auto"/>
          </w:tcPr>
          <w:p w14:paraId="7152C7EC" w14:textId="77777777" w:rsidR="00FE672D" w:rsidRPr="00FE672D" w:rsidRDefault="00FE672D" w:rsidP="00B36764">
            <w:pPr>
              <w:spacing w:before="120" w:after="120"/>
              <w:rPr>
                <w:rFonts w:ascii="Arial" w:hAnsi="Arial"/>
              </w:rPr>
            </w:pPr>
            <w:r w:rsidRPr="00FE672D">
              <w:rPr>
                <w:rFonts w:ascii="Arial" w:hAnsi="Arial"/>
              </w:rPr>
              <w:t>Copyright :</w:t>
            </w:r>
          </w:p>
        </w:tc>
        <w:tc>
          <w:tcPr>
            <w:tcW w:w="5870" w:type="dxa"/>
            <w:shd w:val="clear" w:color="auto" w:fill="auto"/>
          </w:tcPr>
          <w:p w14:paraId="606555F5" w14:textId="77777777" w:rsidR="00565239" w:rsidRPr="00565239" w:rsidRDefault="00565239" w:rsidP="00565239">
            <w:pPr>
              <w:spacing w:before="120" w:after="120"/>
              <w:rPr>
                <w:rFonts w:ascii="Arial" w:hAnsi="Arial" w:cs="Arial"/>
              </w:rPr>
            </w:pPr>
            <w:proofErr w:type="spellStart"/>
            <w:r w:rsidRPr="00565239">
              <w:rPr>
                <w:rFonts w:ascii="Arial" w:hAnsi="Arial" w:cs="Arial"/>
              </w:rPr>
              <w:t>Cette</w:t>
            </w:r>
            <w:proofErr w:type="spellEnd"/>
            <w:r w:rsidRPr="00565239">
              <w:rPr>
                <w:rFonts w:ascii="Arial" w:hAnsi="Arial" w:cs="Arial"/>
              </w:rPr>
              <w:t xml:space="preserve"> </w:t>
            </w:r>
            <w:proofErr w:type="spellStart"/>
            <w:r w:rsidRPr="00565239">
              <w:rPr>
                <w:rFonts w:ascii="Arial" w:hAnsi="Arial" w:cs="Arial"/>
              </w:rPr>
              <w:t>ressource</w:t>
            </w:r>
            <w:proofErr w:type="spellEnd"/>
            <w:r w:rsidRPr="00565239">
              <w:rPr>
                <w:rFonts w:ascii="Arial" w:hAnsi="Arial" w:cs="Arial"/>
              </w:rPr>
              <w:t xml:space="preserve"> </w:t>
            </w:r>
            <w:proofErr w:type="spellStart"/>
            <w:r w:rsidRPr="00565239">
              <w:rPr>
                <w:rFonts w:ascii="Arial" w:hAnsi="Arial" w:cs="Arial"/>
              </w:rPr>
              <w:t>est</w:t>
            </w:r>
            <w:proofErr w:type="spellEnd"/>
            <w:r w:rsidRPr="00565239">
              <w:rPr>
                <w:rFonts w:ascii="Arial" w:hAnsi="Arial" w:cs="Arial"/>
              </w:rPr>
              <w:t xml:space="preserve"> </w:t>
            </w:r>
            <w:proofErr w:type="spellStart"/>
            <w:r w:rsidRPr="00565239">
              <w:rPr>
                <w:rFonts w:ascii="Arial" w:hAnsi="Arial" w:cs="Arial"/>
              </w:rPr>
              <w:t>publiée</w:t>
            </w:r>
            <w:proofErr w:type="spellEnd"/>
            <w:r w:rsidRPr="00565239">
              <w:rPr>
                <w:rFonts w:ascii="Arial" w:hAnsi="Arial" w:cs="Arial"/>
              </w:rPr>
              <w:t xml:space="preserve"> par </w:t>
            </w:r>
            <w:proofErr w:type="spellStart"/>
            <w:r w:rsidRPr="00565239">
              <w:rPr>
                <w:rFonts w:ascii="Arial" w:hAnsi="Arial" w:cs="Arial"/>
              </w:rPr>
              <w:t>Friportail</w:t>
            </w:r>
            <w:proofErr w:type="spellEnd"/>
            <w:r w:rsidRPr="00565239">
              <w:rPr>
                <w:rFonts w:ascii="Arial" w:hAnsi="Arial" w:cs="Arial"/>
              </w:rPr>
              <w:t xml:space="preserve">, 2016, </w:t>
            </w:r>
            <w:proofErr w:type="spellStart"/>
            <w:r w:rsidRPr="00565239">
              <w:rPr>
                <w:rFonts w:ascii="Arial" w:hAnsi="Arial" w:cs="Arial"/>
              </w:rPr>
              <w:t>sous</w:t>
            </w:r>
            <w:proofErr w:type="spellEnd"/>
            <w:r w:rsidRPr="00565239">
              <w:rPr>
                <w:rFonts w:ascii="Arial" w:hAnsi="Arial" w:cs="Arial"/>
              </w:rPr>
              <w:t xml:space="preserve"> </w:t>
            </w:r>
            <w:proofErr w:type="spellStart"/>
            <w:r w:rsidRPr="00565239">
              <w:rPr>
                <w:rFonts w:ascii="Arial" w:hAnsi="Arial" w:cs="Arial"/>
              </w:rPr>
              <w:t>licence</w:t>
            </w:r>
            <w:proofErr w:type="spellEnd"/>
            <w:r w:rsidRPr="00565239">
              <w:rPr>
                <w:rFonts w:ascii="Arial" w:hAnsi="Arial" w:cs="Arial"/>
              </w:rPr>
              <w:t xml:space="preserve"> Creative </w:t>
            </w:r>
            <w:proofErr w:type="spellStart"/>
            <w:r w:rsidRPr="00565239">
              <w:rPr>
                <w:rFonts w:ascii="Arial" w:hAnsi="Arial" w:cs="Arial"/>
              </w:rPr>
              <w:t>Commons</w:t>
            </w:r>
            <w:proofErr w:type="spellEnd"/>
            <w:r w:rsidRPr="00565239">
              <w:rPr>
                <w:rFonts w:ascii="Arial" w:hAnsi="Arial" w:cs="Arial"/>
              </w:rPr>
              <w:t xml:space="preserve"> -  </w:t>
            </w:r>
            <w:proofErr w:type="spellStart"/>
            <w:r w:rsidRPr="00565239">
              <w:rPr>
                <w:rFonts w:ascii="Arial" w:hAnsi="Arial" w:cs="Arial"/>
              </w:rPr>
              <w:t>utilisation</w:t>
            </w:r>
            <w:proofErr w:type="spellEnd"/>
            <w:r w:rsidRPr="00565239">
              <w:rPr>
                <w:rFonts w:ascii="Arial" w:hAnsi="Arial" w:cs="Arial"/>
              </w:rPr>
              <w:t xml:space="preserve"> </w:t>
            </w:r>
            <w:proofErr w:type="spellStart"/>
            <w:r w:rsidRPr="00565239">
              <w:rPr>
                <w:rFonts w:ascii="Arial" w:hAnsi="Arial" w:cs="Arial"/>
              </w:rPr>
              <w:t>sans</w:t>
            </w:r>
            <w:proofErr w:type="spellEnd"/>
            <w:r w:rsidRPr="00565239">
              <w:rPr>
                <w:rFonts w:ascii="Arial" w:hAnsi="Arial" w:cs="Arial"/>
              </w:rPr>
              <w:t xml:space="preserve"> </w:t>
            </w:r>
            <w:proofErr w:type="spellStart"/>
            <w:r w:rsidRPr="00565239">
              <w:rPr>
                <w:rFonts w:ascii="Arial" w:hAnsi="Arial" w:cs="Arial"/>
              </w:rPr>
              <w:t>modification</w:t>
            </w:r>
            <w:proofErr w:type="spellEnd"/>
            <w:r w:rsidRPr="00565239">
              <w:rPr>
                <w:rFonts w:ascii="Arial" w:hAnsi="Arial" w:cs="Arial"/>
              </w:rPr>
              <w:t xml:space="preserve"> </w:t>
            </w:r>
            <w:proofErr w:type="spellStart"/>
            <w:r w:rsidRPr="00565239">
              <w:rPr>
                <w:rFonts w:ascii="Arial" w:hAnsi="Arial" w:cs="Arial"/>
              </w:rPr>
              <w:t>autorisée</w:t>
            </w:r>
            <w:proofErr w:type="spellEnd"/>
            <w:r w:rsidRPr="00565239">
              <w:rPr>
                <w:rFonts w:ascii="Arial" w:hAnsi="Arial" w:cs="Arial"/>
              </w:rPr>
              <w:t xml:space="preserve"> </w:t>
            </w:r>
            <w:proofErr w:type="spellStart"/>
            <w:r w:rsidRPr="00565239">
              <w:rPr>
                <w:rFonts w:ascii="Arial" w:hAnsi="Arial" w:cs="Arial"/>
              </w:rPr>
              <w:t>sous</w:t>
            </w:r>
            <w:proofErr w:type="spellEnd"/>
            <w:r w:rsidRPr="00565239">
              <w:rPr>
                <w:rFonts w:ascii="Arial" w:hAnsi="Arial" w:cs="Arial"/>
              </w:rPr>
              <w:t xml:space="preserve"> </w:t>
            </w:r>
            <w:proofErr w:type="spellStart"/>
            <w:r w:rsidRPr="00565239">
              <w:rPr>
                <w:rFonts w:ascii="Arial" w:hAnsi="Arial" w:cs="Arial"/>
              </w:rPr>
              <w:t>conditions</w:t>
            </w:r>
            <w:proofErr w:type="spellEnd"/>
            <w:r w:rsidRPr="00565239">
              <w:rPr>
                <w:rFonts w:ascii="Arial" w:hAnsi="Arial" w:cs="Arial"/>
              </w:rPr>
              <w:t>.</w:t>
            </w:r>
          </w:p>
          <w:p w14:paraId="2A9F7EF5" w14:textId="77777777" w:rsidR="00565239" w:rsidRPr="00565239" w:rsidRDefault="00565239" w:rsidP="00565239">
            <w:pPr>
              <w:spacing w:before="120" w:after="120"/>
              <w:rPr>
                <w:rFonts w:ascii="Arial" w:hAnsi="Arial" w:cs="Arial"/>
              </w:rPr>
            </w:pPr>
            <w:r w:rsidRPr="00565239">
              <w:rPr>
                <w:rFonts w:ascii="Arial" w:hAnsi="Arial" w:cs="Arial"/>
                <w:noProof/>
              </w:rPr>
              <w:drawing>
                <wp:inline distT="0" distB="0" distL="0" distR="0" wp14:anchorId="726E084D" wp14:editId="0241619F">
                  <wp:extent cx="838200" cy="296545"/>
                  <wp:effectExtent l="0" t="0" r="0" b="8255"/>
                  <wp:docPr id="21" name="Image 4" descr="by-nc-nd-88x31">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nc-nd-88x3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38200" cy="296545"/>
                          </a:xfrm>
                          <a:prstGeom prst="rect">
                            <a:avLst/>
                          </a:prstGeom>
                          <a:noFill/>
                          <a:ln>
                            <a:noFill/>
                          </a:ln>
                        </pic:spPr>
                      </pic:pic>
                    </a:graphicData>
                  </a:graphic>
                </wp:inline>
              </w:drawing>
            </w:r>
            <w:bookmarkStart w:id="0" w:name="_GoBack"/>
            <w:bookmarkEnd w:id="0"/>
          </w:p>
          <w:p w14:paraId="43D64682" w14:textId="77777777" w:rsidR="00565239" w:rsidRPr="00565239" w:rsidRDefault="00565239" w:rsidP="00565239">
            <w:pPr>
              <w:spacing w:before="120" w:after="120"/>
              <w:rPr>
                <w:rFonts w:ascii="Arial" w:hAnsi="Arial" w:cs="Arial"/>
              </w:rPr>
            </w:pPr>
            <w:proofErr w:type="spellStart"/>
            <w:r w:rsidRPr="00565239">
              <w:rPr>
                <w:rFonts w:ascii="Arial" w:hAnsi="Arial" w:cs="Arial"/>
              </w:rPr>
              <w:t>Pour</w:t>
            </w:r>
            <w:proofErr w:type="spellEnd"/>
            <w:r w:rsidRPr="00565239">
              <w:rPr>
                <w:rFonts w:ascii="Arial" w:hAnsi="Arial" w:cs="Arial"/>
              </w:rPr>
              <w:t xml:space="preserve"> plus </w:t>
            </w:r>
            <w:proofErr w:type="spellStart"/>
            <w:r w:rsidRPr="00565239">
              <w:rPr>
                <w:rFonts w:ascii="Arial" w:hAnsi="Arial" w:cs="Arial"/>
              </w:rPr>
              <w:t>d’informations</w:t>
            </w:r>
            <w:proofErr w:type="spellEnd"/>
            <w:r w:rsidRPr="00565239">
              <w:rPr>
                <w:rFonts w:ascii="Arial" w:hAnsi="Arial" w:cs="Arial"/>
              </w:rPr>
              <w:t xml:space="preserve"> </w:t>
            </w:r>
            <w:proofErr w:type="spellStart"/>
            <w:r w:rsidRPr="00565239">
              <w:rPr>
                <w:rFonts w:ascii="Arial" w:hAnsi="Arial" w:cs="Arial"/>
              </w:rPr>
              <w:t>sur</w:t>
            </w:r>
            <w:proofErr w:type="spellEnd"/>
            <w:r w:rsidRPr="00565239">
              <w:rPr>
                <w:rFonts w:ascii="Arial" w:hAnsi="Arial" w:cs="Arial"/>
              </w:rPr>
              <w:t xml:space="preserve"> </w:t>
            </w:r>
            <w:proofErr w:type="spellStart"/>
            <w:r w:rsidRPr="00565239">
              <w:rPr>
                <w:rFonts w:ascii="Arial" w:hAnsi="Arial" w:cs="Arial"/>
              </w:rPr>
              <w:t>ces</w:t>
            </w:r>
            <w:proofErr w:type="spellEnd"/>
            <w:r w:rsidRPr="00565239">
              <w:rPr>
                <w:rFonts w:ascii="Arial" w:hAnsi="Arial" w:cs="Arial"/>
              </w:rPr>
              <w:t xml:space="preserve"> </w:t>
            </w:r>
            <w:proofErr w:type="spellStart"/>
            <w:r w:rsidRPr="00565239">
              <w:rPr>
                <w:rFonts w:ascii="Arial" w:hAnsi="Arial" w:cs="Arial"/>
              </w:rPr>
              <w:t>conditions</w:t>
            </w:r>
            <w:proofErr w:type="spellEnd"/>
            <w:r w:rsidRPr="00565239">
              <w:rPr>
                <w:rFonts w:ascii="Arial" w:hAnsi="Arial" w:cs="Arial"/>
              </w:rPr>
              <w:t xml:space="preserve">, </w:t>
            </w:r>
            <w:proofErr w:type="spellStart"/>
            <w:r w:rsidRPr="00565239">
              <w:rPr>
                <w:rFonts w:ascii="Arial" w:hAnsi="Arial" w:cs="Arial"/>
              </w:rPr>
              <w:t>consultez</w:t>
            </w:r>
            <w:proofErr w:type="spellEnd"/>
            <w:r w:rsidRPr="00565239">
              <w:rPr>
                <w:rFonts w:ascii="Arial" w:hAnsi="Arial" w:cs="Arial"/>
              </w:rPr>
              <w:t xml:space="preserve"> la </w:t>
            </w:r>
            <w:proofErr w:type="spellStart"/>
            <w:r w:rsidRPr="00565239">
              <w:rPr>
                <w:rFonts w:ascii="Arial" w:hAnsi="Arial" w:cs="Arial"/>
              </w:rPr>
              <w:t>page</w:t>
            </w:r>
            <w:proofErr w:type="spellEnd"/>
            <w:r w:rsidRPr="00565239">
              <w:rPr>
                <w:rFonts w:ascii="Arial" w:hAnsi="Arial" w:cs="Arial"/>
              </w:rPr>
              <w:t xml:space="preserve"> </w:t>
            </w:r>
            <w:proofErr w:type="spellStart"/>
            <w:proofErr w:type="gramStart"/>
            <w:r w:rsidRPr="00565239">
              <w:rPr>
                <w:rFonts w:ascii="Arial" w:hAnsi="Arial" w:cs="Arial"/>
              </w:rPr>
              <w:t>suivante</w:t>
            </w:r>
            <w:proofErr w:type="spellEnd"/>
            <w:r w:rsidRPr="00565239">
              <w:rPr>
                <w:rFonts w:ascii="Arial" w:hAnsi="Arial" w:cs="Arial"/>
              </w:rPr>
              <w:t> :</w:t>
            </w:r>
            <w:proofErr w:type="gramEnd"/>
          </w:p>
          <w:p w14:paraId="092F2157" w14:textId="214AB6C1" w:rsidR="00FE672D" w:rsidRPr="00565239" w:rsidRDefault="00565239" w:rsidP="00B36764">
            <w:pPr>
              <w:spacing w:before="120" w:after="120"/>
            </w:pPr>
            <w:hyperlink r:id="rId56" w:history="1">
              <w:r w:rsidRPr="00565239">
                <w:rPr>
                  <w:rStyle w:val="Lienhypertexte"/>
                  <w:rFonts w:ascii="Arial" w:hAnsi="Arial" w:cs="Arial"/>
                </w:rPr>
                <w:t>https://www.friportail.ch/content/creative-commons-nc-nd</w:t>
              </w:r>
            </w:hyperlink>
          </w:p>
        </w:tc>
      </w:tr>
    </w:tbl>
    <w:p w14:paraId="68C3C78B" w14:textId="77777777" w:rsidR="00FE672D" w:rsidRDefault="00FE672D" w:rsidP="00FE672D">
      <w:pPr>
        <w:rPr>
          <w:b/>
        </w:rPr>
      </w:pPr>
    </w:p>
    <w:p w14:paraId="39CB1DE7" w14:textId="77777777" w:rsidR="00E926C7" w:rsidRPr="00E926C7" w:rsidRDefault="00E926C7" w:rsidP="00925EB9">
      <w:pPr>
        <w:rPr>
          <w:rFonts w:ascii="Arial" w:eastAsia="Times New Roman" w:hAnsi="Arial" w:cs="Arial"/>
          <w:color w:val="727272"/>
          <w:sz w:val="24"/>
          <w:szCs w:val="24"/>
          <w:lang w:val="fr-CH" w:eastAsia="de-CH"/>
        </w:rPr>
      </w:pPr>
    </w:p>
    <w:sectPr w:rsidR="00E926C7" w:rsidRPr="00E926C7" w:rsidSect="008028F8">
      <w:headerReference w:type="default" r:id="rId57"/>
      <w:footerReference w:type="default" r:id="rId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01E43" w14:textId="77777777" w:rsidR="00C3238D" w:rsidRDefault="00C3238D" w:rsidP="00E93532">
      <w:pPr>
        <w:spacing w:after="0" w:line="240" w:lineRule="auto"/>
      </w:pPr>
      <w:r>
        <w:separator/>
      </w:r>
    </w:p>
  </w:endnote>
  <w:endnote w:type="continuationSeparator" w:id="0">
    <w:p w14:paraId="3C6790A2" w14:textId="77777777" w:rsidR="00C3238D" w:rsidRDefault="00C3238D" w:rsidP="00E9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6" w:type="dxa"/>
      <w:tblBorders>
        <w:top w:val="single" w:sz="2" w:space="0" w:color="auto"/>
      </w:tblBorders>
      <w:tblLayout w:type="fixed"/>
      <w:tblLook w:val="00A0" w:firstRow="1" w:lastRow="0" w:firstColumn="1" w:lastColumn="0" w:noHBand="0" w:noVBand="0"/>
    </w:tblPr>
    <w:tblGrid>
      <w:gridCol w:w="1242"/>
      <w:gridCol w:w="4820"/>
      <w:gridCol w:w="3584"/>
    </w:tblGrid>
    <w:tr w:rsidR="00FE672D" w:rsidRPr="00FE672D" w14:paraId="09B486AF" w14:textId="77777777">
      <w:trPr>
        <w:trHeight w:val="722"/>
      </w:trPr>
      <w:tc>
        <w:tcPr>
          <w:tcW w:w="1242" w:type="dxa"/>
          <w:vAlign w:val="center"/>
        </w:tcPr>
        <w:p w14:paraId="297567F1" w14:textId="77777777" w:rsidR="00FE672D" w:rsidRPr="00FE672D" w:rsidRDefault="00FE672D" w:rsidP="00B36764">
          <w:pPr>
            <w:pStyle w:val="Pieddepage"/>
            <w:ind w:right="360"/>
            <w:rPr>
              <w:rFonts w:ascii="Arial" w:hAnsi="Arial"/>
              <w:sz w:val="18"/>
            </w:rPr>
          </w:pPr>
          <w:r w:rsidRPr="00FE672D">
            <w:rPr>
              <w:rFonts w:ascii="Arial" w:hAnsi="Arial"/>
              <w:noProof/>
              <w:sz w:val="18"/>
              <w:lang w:val="fr-FR" w:eastAsia="fr-FR"/>
            </w:rPr>
            <w:drawing>
              <wp:inline distT="0" distB="0" distL="0" distR="0" wp14:anchorId="581F72C8" wp14:editId="49834CFB">
                <wp:extent cx="723900" cy="241300"/>
                <wp:effectExtent l="25400" t="0" r="0" b="0"/>
                <wp:docPr id="19"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723900" cy="241300"/>
                        </a:xfrm>
                        <a:prstGeom prst="rect">
                          <a:avLst/>
                        </a:prstGeom>
                        <a:noFill/>
                        <a:ln w="9525">
                          <a:noFill/>
                          <a:miter lim="800000"/>
                          <a:headEnd/>
                          <a:tailEnd/>
                        </a:ln>
                      </pic:spPr>
                    </pic:pic>
                  </a:graphicData>
                </a:graphic>
              </wp:inline>
            </w:drawing>
          </w:r>
        </w:p>
      </w:tc>
      <w:tc>
        <w:tcPr>
          <w:tcW w:w="4820" w:type="dxa"/>
          <w:vAlign w:val="center"/>
        </w:tcPr>
        <w:p w14:paraId="1821526F" w14:textId="77777777" w:rsidR="00FE672D" w:rsidRPr="00FE672D" w:rsidRDefault="00FE672D" w:rsidP="00E56C5C">
          <w:pPr>
            <w:pStyle w:val="Pieddepage"/>
            <w:ind w:right="318"/>
            <w:rPr>
              <w:rFonts w:ascii="Arial" w:hAnsi="Arial"/>
              <w:sz w:val="18"/>
            </w:rPr>
          </w:pPr>
          <w:proofErr w:type="spellStart"/>
          <w:r w:rsidRPr="00FE672D">
            <w:rPr>
              <w:rFonts w:ascii="Arial" w:hAnsi="Arial"/>
              <w:sz w:val="18"/>
            </w:rPr>
            <w:t>Allemand</w:t>
          </w:r>
          <w:proofErr w:type="spellEnd"/>
          <w:r w:rsidRPr="00FE672D">
            <w:rPr>
              <w:rFonts w:ascii="Arial" w:hAnsi="Arial"/>
              <w:sz w:val="18"/>
            </w:rPr>
            <w:t xml:space="preserve"> | </w:t>
          </w:r>
          <w:proofErr w:type="spellStart"/>
          <w:r w:rsidRPr="00FE672D">
            <w:rPr>
              <w:rFonts w:ascii="Arial" w:hAnsi="Arial"/>
              <w:sz w:val="18"/>
            </w:rPr>
            <w:t>cycle</w:t>
          </w:r>
          <w:proofErr w:type="spellEnd"/>
          <w:r w:rsidRPr="00FE672D">
            <w:rPr>
              <w:rFonts w:ascii="Arial" w:hAnsi="Arial"/>
              <w:sz w:val="18"/>
            </w:rPr>
            <w:t xml:space="preserve"> 3 | 10</w:t>
          </w:r>
          <w:r w:rsidRPr="00FE672D">
            <w:rPr>
              <w:rFonts w:ascii="Arial" w:hAnsi="Arial"/>
              <w:sz w:val="18"/>
              <w:vertAlign w:val="superscript"/>
            </w:rPr>
            <w:t xml:space="preserve">e </w:t>
          </w:r>
          <w:r w:rsidRPr="00FE672D">
            <w:rPr>
              <w:rFonts w:ascii="Arial" w:hAnsi="Arial"/>
              <w:sz w:val="18"/>
            </w:rPr>
            <w:t xml:space="preserve">| Programmes </w:t>
          </w:r>
          <w:proofErr w:type="spellStart"/>
          <w:r w:rsidRPr="00FE672D">
            <w:rPr>
              <w:rFonts w:ascii="Arial" w:hAnsi="Arial"/>
              <w:sz w:val="18"/>
            </w:rPr>
            <w:t>clé</w:t>
          </w:r>
          <w:proofErr w:type="spellEnd"/>
          <w:r w:rsidRPr="00FE672D">
            <w:rPr>
              <w:rFonts w:ascii="Arial" w:hAnsi="Arial"/>
              <w:sz w:val="18"/>
            </w:rPr>
            <w:t xml:space="preserve"> en </w:t>
          </w:r>
          <w:proofErr w:type="spellStart"/>
          <w:r w:rsidRPr="00FE672D">
            <w:rPr>
              <w:rFonts w:ascii="Arial" w:hAnsi="Arial"/>
              <w:sz w:val="18"/>
            </w:rPr>
            <w:t>main</w:t>
          </w:r>
          <w:proofErr w:type="spellEnd"/>
          <w:r w:rsidRPr="00FE672D">
            <w:rPr>
              <w:rFonts w:ascii="Arial" w:hAnsi="Arial"/>
              <w:sz w:val="18"/>
            </w:rPr>
            <w:t xml:space="preserve"> </w:t>
          </w:r>
          <w:r w:rsidRPr="00FE672D">
            <w:rPr>
              <w:rFonts w:ascii="Arial" w:hAnsi="Arial"/>
              <w:sz w:val="18"/>
            </w:rPr>
            <w:tab/>
          </w:r>
          <w:r w:rsidRPr="00FE672D">
            <w:rPr>
              <w:rFonts w:ascii="Arial" w:hAnsi="Arial"/>
              <w:sz w:val="18"/>
            </w:rPr>
            <w:tab/>
          </w:r>
        </w:p>
      </w:tc>
      <w:tc>
        <w:tcPr>
          <w:tcW w:w="3584" w:type="dxa"/>
          <w:vAlign w:val="center"/>
        </w:tcPr>
        <w:p w14:paraId="5164238C" w14:textId="6820E1F4" w:rsidR="00FE672D" w:rsidRPr="00FE672D" w:rsidRDefault="00FE672D" w:rsidP="00E56C5C">
          <w:pPr>
            <w:pStyle w:val="Pieddepage"/>
            <w:rPr>
              <w:rFonts w:ascii="Arial" w:hAnsi="Arial"/>
              <w:sz w:val="18"/>
            </w:rPr>
          </w:pPr>
          <w:r w:rsidRPr="00FE672D">
            <w:rPr>
              <w:rFonts w:ascii="Arial" w:hAnsi="Arial"/>
              <w:sz w:val="18"/>
            </w:rPr>
            <w:t xml:space="preserve">GT </w:t>
          </w:r>
          <w:proofErr w:type="spellStart"/>
          <w:r w:rsidRPr="00FE672D">
            <w:rPr>
              <w:rFonts w:ascii="Arial" w:hAnsi="Arial"/>
              <w:sz w:val="18"/>
            </w:rPr>
            <w:t>Partenariat</w:t>
          </w:r>
          <w:r w:rsidR="0077133C">
            <w:rPr>
              <w:rFonts w:ascii="Arial" w:hAnsi="Arial"/>
              <w:sz w:val="18"/>
            </w:rPr>
            <w:t>s</w:t>
          </w:r>
          <w:proofErr w:type="spellEnd"/>
          <w:r w:rsidRPr="00FE672D">
            <w:rPr>
              <w:rFonts w:ascii="Arial" w:hAnsi="Arial"/>
              <w:sz w:val="18"/>
            </w:rPr>
            <w:t xml:space="preserve"> de </w:t>
          </w:r>
          <w:proofErr w:type="spellStart"/>
          <w:r w:rsidRPr="00FE672D">
            <w:rPr>
              <w:rFonts w:ascii="Arial" w:hAnsi="Arial"/>
              <w:sz w:val="18"/>
            </w:rPr>
            <w:t>classes</w:t>
          </w:r>
          <w:proofErr w:type="spellEnd"/>
          <w:r w:rsidRPr="00FE672D">
            <w:rPr>
              <w:rFonts w:ascii="Arial" w:hAnsi="Arial"/>
              <w:sz w:val="18"/>
            </w:rPr>
            <w:t xml:space="preserve"> | Janvier 2016</w:t>
          </w:r>
        </w:p>
      </w:tc>
    </w:tr>
  </w:tbl>
  <w:p w14:paraId="6D9F8C5D" w14:textId="77777777" w:rsidR="00D40BF2" w:rsidRDefault="00D40BF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DBF89" w14:textId="77777777" w:rsidR="00C3238D" w:rsidRDefault="00C3238D" w:rsidP="00E93532">
      <w:pPr>
        <w:spacing w:after="0" w:line="240" w:lineRule="auto"/>
      </w:pPr>
      <w:r>
        <w:separator/>
      </w:r>
    </w:p>
  </w:footnote>
  <w:footnote w:type="continuationSeparator" w:id="0">
    <w:p w14:paraId="56367093" w14:textId="77777777" w:rsidR="00C3238D" w:rsidRDefault="00C3238D" w:rsidP="00E9353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CellMar>
        <w:left w:w="0" w:type="dxa"/>
        <w:right w:w="57" w:type="dxa"/>
      </w:tblCellMar>
      <w:tblLook w:val="01E0" w:firstRow="1" w:lastRow="1" w:firstColumn="1" w:lastColumn="1" w:noHBand="0" w:noVBand="0"/>
    </w:tblPr>
    <w:tblGrid>
      <w:gridCol w:w="5500"/>
      <w:gridCol w:w="4139"/>
    </w:tblGrid>
    <w:tr w:rsidR="007F702B" w:rsidRPr="000F1F0B" w14:paraId="75C35C6B" w14:textId="77777777" w:rsidTr="00542172">
      <w:trPr>
        <w:trHeight w:val="1701"/>
      </w:trPr>
      <w:tc>
        <w:tcPr>
          <w:tcW w:w="5500" w:type="dxa"/>
        </w:tcPr>
        <w:p w14:paraId="51586C9F" w14:textId="77777777" w:rsidR="007F702B" w:rsidRDefault="007F702B" w:rsidP="00542172">
          <w:pPr>
            <w:pStyle w:val="TM1"/>
            <w:rPr>
              <w:noProof/>
            </w:rPr>
          </w:pPr>
          <w:r>
            <w:rPr>
              <w:noProof/>
              <w:lang w:eastAsia="fr-FR"/>
            </w:rPr>
            <w:drawing>
              <wp:anchor distT="0" distB="0" distL="114300" distR="114300" simplePos="0" relativeHeight="251659264" behindDoc="0" locked="0" layoutInCell="1" allowOverlap="1" wp14:anchorId="62BD73CC" wp14:editId="19104DED">
                <wp:simplePos x="0" y="0"/>
                <wp:positionH relativeFrom="page">
                  <wp:posOffset>-3175</wp:posOffset>
                </wp:positionH>
                <wp:positionV relativeFrom="page">
                  <wp:posOffset>635</wp:posOffset>
                </wp:positionV>
                <wp:extent cx="935990" cy="845820"/>
                <wp:effectExtent l="0" t="0" r="0" b="0"/>
                <wp:wrapNone/>
                <wp:docPr id="18" name="Image 18"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BE554" w14:textId="77777777" w:rsidR="007F702B" w:rsidRPr="0017686C" w:rsidRDefault="007F702B" w:rsidP="00542172"/>
        <w:p w14:paraId="22A9B1FE" w14:textId="77777777" w:rsidR="007F702B" w:rsidRPr="0017686C" w:rsidRDefault="007F702B" w:rsidP="00542172"/>
        <w:p w14:paraId="631E1505" w14:textId="77777777" w:rsidR="007F702B" w:rsidRDefault="007F702B" w:rsidP="00542172"/>
        <w:p w14:paraId="1419400E" w14:textId="77777777" w:rsidR="007F702B" w:rsidRPr="0017686C" w:rsidRDefault="007F702B" w:rsidP="00542172">
          <w:pPr>
            <w:tabs>
              <w:tab w:val="left" w:pos="1200"/>
              <w:tab w:val="center" w:pos="2721"/>
            </w:tabs>
          </w:pPr>
        </w:p>
      </w:tc>
      <w:tc>
        <w:tcPr>
          <w:tcW w:w="4139" w:type="dxa"/>
        </w:tcPr>
        <w:p w14:paraId="27BB0765" w14:textId="77777777" w:rsidR="007F702B" w:rsidRDefault="007F702B" w:rsidP="00542172">
          <w:pPr>
            <w:pStyle w:val="01entteetbasdepage"/>
            <w:rPr>
              <w:b/>
              <w:lang w:val="fr-CH"/>
            </w:rPr>
          </w:pPr>
          <w:r w:rsidRPr="00804CA6">
            <w:rPr>
              <w:b/>
              <w:lang w:val="fr-CH"/>
            </w:rPr>
            <w:t>Service de l´enseignement obligatoire de langue française</w:t>
          </w:r>
          <w:r>
            <w:rPr>
              <w:b/>
              <w:lang w:val="fr-CH"/>
            </w:rPr>
            <w:t xml:space="preserve"> </w:t>
          </w:r>
          <w:r w:rsidRPr="0091232F">
            <w:rPr>
              <w:lang w:val="fr-CH"/>
            </w:rPr>
            <w:t>SEnOF</w:t>
          </w:r>
        </w:p>
        <w:p w14:paraId="4D176AE8" w14:textId="0947BD8D" w:rsidR="007F702B" w:rsidRPr="0091232F" w:rsidRDefault="0077133C" w:rsidP="00542172">
          <w:pPr>
            <w:pStyle w:val="01entteetbasdepage"/>
            <w:rPr>
              <w:lang w:val="de-DE"/>
            </w:rPr>
          </w:pPr>
          <w:r>
            <w:rPr>
              <w:b/>
              <w:lang w:val="de-DE"/>
            </w:rPr>
            <w:t>Amt für deut</w:t>
          </w:r>
          <w:r w:rsidR="007F702B" w:rsidRPr="0091232F">
            <w:rPr>
              <w:b/>
              <w:lang w:val="de-DE"/>
            </w:rPr>
            <w:t>schsprachigen obligatorischen Unterricht</w:t>
          </w:r>
          <w:r w:rsidR="007F702B">
            <w:rPr>
              <w:b/>
              <w:lang w:val="de-DE"/>
            </w:rPr>
            <w:t xml:space="preserve"> </w:t>
          </w:r>
          <w:r>
            <w:rPr>
              <w:lang w:val="de-DE"/>
            </w:rPr>
            <w:t>D</w:t>
          </w:r>
          <w:r w:rsidR="007F702B">
            <w:rPr>
              <w:lang w:val="de-DE"/>
            </w:rPr>
            <w:t>OA</w:t>
          </w:r>
        </w:p>
        <w:p w14:paraId="166D2F7C" w14:textId="77777777" w:rsidR="007F702B" w:rsidRPr="000F1F0B" w:rsidRDefault="007F702B" w:rsidP="00542172">
          <w:pPr>
            <w:pStyle w:val="01entteetbasdepage"/>
            <w:rPr>
              <w:rStyle w:val="Lienhypertexte"/>
              <w:lang w:val="de-CH"/>
            </w:rPr>
          </w:pPr>
        </w:p>
      </w:tc>
    </w:tr>
  </w:tbl>
  <w:p w14:paraId="2C93E78F" w14:textId="77777777" w:rsidR="00E93532" w:rsidRDefault="00D40BF2" w:rsidP="00E93532">
    <w:pPr>
      <w:shd w:val="clear" w:color="auto" w:fill="FFFFFF"/>
      <w:spacing w:before="100" w:beforeAutospacing="1" w:after="0" w:line="240" w:lineRule="auto"/>
      <w:jc w:val="center"/>
      <w:outlineLvl w:val="0"/>
      <w:rPr>
        <w:rFonts w:ascii="Arial" w:eastAsia="Times New Roman" w:hAnsi="Arial" w:cs="Arial"/>
        <w:b/>
        <w:color w:val="000000" w:themeColor="text1"/>
        <w:kern w:val="36"/>
        <w:sz w:val="38"/>
        <w:szCs w:val="38"/>
        <w:lang w:val="de-DE" w:eastAsia="de-CH"/>
      </w:rPr>
    </w:pPr>
    <w:r>
      <w:rPr>
        <w:rFonts w:ascii="Arial" w:eastAsia="Times New Roman" w:hAnsi="Arial" w:cs="Arial"/>
        <w:b/>
        <w:color w:val="000000" w:themeColor="text1"/>
        <w:kern w:val="36"/>
        <w:sz w:val="38"/>
        <w:szCs w:val="38"/>
        <w:lang w:val="de-DE" w:eastAsia="de-CH"/>
      </w:rPr>
      <w:t xml:space="preserve">Bulle </w:t>
    </w:r>
    <w:r w:rsidR="00E93532" w:rsidRPr="00E926C7">
      <w:rPr>
        <w:rFonts w:ascii="Arial" w:eastAsia="Times New Roman" w:hAnsi="Arial" w:cs="Arial"/>
        <w:b/>
        <w:color w:val="000000" w:themeColor="text1"/>
        <w:kern w:val="36"/>
        <w:sz w:val="38"/>
        <w:szCs w:val="38"/>
        <w:lang w:val="de-DE" w:eastAsia="de-CH"/>
      </w:rPr>
      <w:t xml:space="preserve">Circuit </w:t>
    </w:r>
    <w:proofErr w:type="spellStart"/>
    <w:r w:rsidR="00E93532" w:rsidRPr="00E926C7">
      <w:rPr>
        <w:rFonts w:ascii="Arial" w:eastAsia="Times New Roman" w:hAnsi="Arial" w:cs="Arial"/>
        <w:b/>
        <w:color w:val="000000" w:themeColor="text1"/>
        <w:kern w:val="36"/>
        <w:sz w:val="38"/>
        <w:szCs w:val="38"/>
        <w:lang w:val="de-DE" w:eastAsia="de-CH"/>
      </w:rPr>
      <w:t>historique</w:t>
    </w:r>
    <w:proofErr w:type="spellEnd"/>
    <w:r w:rsidR="00E93532" w:rsidRPr="00E926C7">
      <w:rPr>
        <w:rFonts w:ascii="Arial" w:eastAsia="Times New Roman" w:hAnsi="Arial" w:cs="Arial"/>
        <w:noProof/>
        <w:color w:val="BCA87A"/>
        <w:sz w:val="18"/>
        <w:szCs w:val="18"/>
        <w:lang w:val="fr-FR" w:eastAsia="fr-FR"/>
      </w:rPr>
      <w:drawing>
        <wp:inline distT="0" distB="0" distL="0" distR="0" wp14:anchorId="0CBCC2DB" wp14:editId="408C0EC5">
          <wp:extent cx="1171575" cy="800100"/>
          <wp:effectExtent l="0" t="0" r="9525" b="0"/>
          <wp:docPr id="17" name="Grafik 17" descr="http://images.gadmin.st.s3.amazonaws.com/n59409/fribourg/list/logo-circuit-bulle.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admin.st.s3.amazonaws.com/n59409/fribourg/list/logo-circuit-bulle.jp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1575" cy="800100"/>
                  </a:xfrm>
                  <a:prstGeom prst="rect">
                    <a:avLst/>
                  </a:prstGeom>
                  <a:noFill/>
                  <a:ln>
                    <a:noFill/>
                  </a:ln>
                </pic:spPr>
              </pic:pic>
            </a:graphicData>
          </a:graphic>
        </wp:inline>
      </w:drawing>
    </w:r>
  </w:p>
  <w:p w14:paraId="41272A3F" w14:textId="77777777" w:rsidR="00E93532" w:rsidRPr="00E926C7" w:rsidRDefault="00E93532" w:rsidP="00E93532">
    <w:pPr>
      <w:shd w:val="clear" w:color="auto" w:fill="FFFFFF"/>
      <w:tabs>
        <w:tab w:val="left" w:leader="underscore" w:pos="9072"/>
      </w:tabs>
      <w:spacing w:before="100" w:beforeAutospacing="1" w:after="100" w:afterAutospacing="1" w:line="240" w:lineRule="auto"/>
      <w:outlineLvl w:val="0"/>
      <w:rPr>
        <w:rFonts w:ascii="Arial" w:eastAsia="Times New Roman" w:hAnsi="Arial" w:cs="Arial"/>
        <w:b/>
        <w:color w:val="000000" w:themeColor="text1"/>
        <w:kern w:val="36"/>
        <w:sz w:val="38"/>
        <w:szCs w:val="38"/>
        <w:lang w:val="de-DE" w:eastAsia="de-CH"/>
      </w:rPr>
    </w:pPr>
    <w:r>
      <w:rPr>
        <w:rFonts w:ascii="Arial" w:eastAsia="Times New Roman" w:hAnsi="Arial" w:cs="Arial"/>
        <w:b/>
        <w:color w:val="000000" w:themeColor="text1"/>
        <w:kern w:val="36"/>
        <w:sz w:val="38"/>
        <w:szCs w:val="38"/>
        <w:lang w:val="de-DE" w:eastAsia="de-CH"/>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926C7"/>
    <w:rsid w:val="000D1D03"/>
    <w:rsid w:val="0010160A"/>
    <w:rsid w:val="0030163D"/>
    <w:rsid w:val="003A1FC7"/>
    <w:rsid w:val="00565239"/>
    <w:rsid w:val="006E71AA"/>
    <w:rsid w:val="0077133C"/>
    <w:rsid w:val="00786360"/>
    <w:rsid w:val="007D67D8"/>
    <w:rsid w:val="007F702B"/>
    <w:rsid w:val="008028F8"/>
    <w:rsid w:val="00925EB9"/>
    <w:rsid w:val="00A72028"/>
    <w:rsid w:val="00C164C8"/>
    <w:rsid w:val="00C3238D"/>
    <w:rsid w:val="00D40BF2"/>
    <w:rsid w:val="00D50C75"/>
    <w:rsid w:val="00DD0A36"/>
    <w:rsid w:val="00E926C7"/>
    <w:rsid w:val="00E93532"/>
    <w:rsid w:val="00EC6377"/>
    <w:rsid w:val="00FA0A58"/>
    <w:rsid w:val="00FE672D"/>
  </w:rsids>
  <m:mathPr>
    <m:mathFont m:val="Cambria Math"/>
    <m:brkBin m:val="before"/>
    <m:brkBinSub m:val="--"/>
    <m:smallFrac/>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CCF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8F8"/>
  </w:style>
  <w:style w:type="paragraph" w:styleId="Titre1">
    <w:name w:val="heading 1"/>
    <w:basedOn w:val="Normal"/>
    <w:link w:val="Titre1Car"/>
    <w:uiPriority w:val="9"/>
    <w:qFormat/>
    <w:rsid w:val="00E926C7"/>
    <w:pPr>
      <w:spacing w:before="100" w:beforeAutospacing="1" w:after="100" w:afterAutospacing="1" w:line="240" w:lineRule="auto"/>
      <w:outlineLvl w:val="0"/>
    </w:pPr>
    <w:rPr>
      <w:rFonts w:ascii="Arial" w:eastAsia="Times New Roman" w:hAnsi="Arial" w:cs="Arial"/>
      <w:caps/>
      <w:color w:val="BCA87A"/>
      <w:kern w:val="36"/>
      <w:sz w:val="38"/>
      <w:szCs w:val="38"/>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26C7"/>
    <w:rPr>
      <w:rFonts w:ascii="Arial" w:eastAsia="Times New Roman" w:hAnsi="Arial" w:cs="Arial"/>
      <w:caps/>
      <w:color w:val="BCA87A"/>
      <w:kern w:val="36"/>
      <w:sz w:val="38"/>
      <w:szCs w:val="38"/>
      <w:lang w:eastAsia="de-CH"/>
    </w:rPr>
  </w:style>
  <w:style w:type="paragraph" w:styleId="En-tte">
    <w:name w:val="header"/>
    <w:basedOn w:val="Normal"/>
    <w:link w:val="En-tteCar"/>
    <w:uiPriority w:val="99"/>
    <w:unhideWhenUsed/>
    <w:rsid w:val="00E93532"/>
    <w:pPr>
      <w:tabs>
        <w:tab w:val="center" w:pos="4536"/>
        <w:tab w:val="right" w:pos="9072"/>
      </w:tabs>
      <w:spacing w:after="0" w:line="240" w:lineRule="auto"/>
    </w:pPr>
  </w:style>
  <w:style w:type="character" w:customStyle="1" w:styleId="En-tteCar">
    <w:name w:val="En-tête Car"/>
    <w:basedOn w:val="Policepardfaut"/>
    <w:link w:val="En-tte"/>
    <w:uiPriority w:val="99"/>
    <w:rsid w:val="00E93532"/>
  </w:style>
  <w:style w:type="paragraph" w:styleId="Pieddepage">
    <w:name w:val="footer"/>
    <w:basedOn w:val="Normal"/>
    <w:link w:val="PieddepageCar"/>
    <w:unhideWhenUsed/>
    <w:rsid w:val="00E93532"/>
    <w:pPr>
      <w:tabs>
        <w:tab w:val="center" w:pos="4536"/>
        <w:tab w:val="right" w:pos="9072"/>
      </w:tabs>
      <w:spacing w:after="0" w:line="240" w:lineRule="auto"/>
    </w:pPr>
  </w:style>
  <w:style w:type="character" w:customStyle="1" w:styleId="PieddepageCar">
    <w:name w:val="Pied de page Car"/>
    <w:basedOn w:val="Policepardfaut"/>
    <w:link w:val="Pieddepage"/>
    <w:rsid w:val="00E93532"/>
  </w:style>
  <w:style w:type="paragraph" w:styleId="Textedebulles">
    <w:name w:val="Balloon Text"/>
    <w:basedOn w:val="Normal"/>
    <w:link w:val="TextedebullesCar"/>
    <w:uiPriority w:val="99"/>
    <w:semiHidden/>
    <w:unhideWhenUsed/>
    <w:rsid w:val="00D40B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0BF2"/>
    <w:rPr>
      <w:rFonts w:ascii="Segoe UI" w:hAnsi="Segoe UI" w:cs="Segoe UI"/>
      <w:sz w:val="18"/>
      <w:szCs w:val="18"/>
    </w:rPr>
  </w:style>
  <w:style w:type="character" w:styleId="Lienhypertexte">
    <w:name w:val="Hyperlink"/>
    <w:rsid w:val="00FE672D"/>
    <w:rPr>
      <w:color w:val="0000FF"/>
      <w:u w:val="single"/>
    </w:rPr>
  </w:style>
  <w:style w:type="paragraph" w:styleId="TM1">
    <w:name w:val="toc 1"/>
    <w:basedOn w:val="Normal"/>
    <w:next w:val="Normal"/>
    <w:autoRedefine/>
    <w:semiHidden/>
    <w:rsid w:val="007F702B"/>
    <w:pPr>
      <w:overflowPunct w:val="0"/>
      <w:autoSpaceDE w:val="0"/>
      <w:autoSpaceDN w:val="0"/>
      <w:adjustRightInd w:val="0"/>
      <w:spacing w:after="0" w:line="260" w:lineRule="exact"/>
      <w:textAlignment w:val="baseline"/>
    </w:pPr>
    <w:rPr>
      <w:rFonts w:ascii="Arial" w:eastAsia="Times New Roman" w:hAnsi="Arial" w:cs="Times New Roman"/>
      <w:sz w:val="20"/>
      <w:szCs w:val="20"/>
      <w:lang w:val="fr-FR"/>
    </w:rPr>
  </w:style>
  <w:style w:type="paragraph" w:customStyle="1" w:styleId="01entteetbasdepage">
    <w:name w:val="01_en_tête_et_bas_de_page"/>
    <w:qFormat/>
    <w:rsid w:val="007F702B"/>
    <w:pPr>
      <w:spacing w:after="0" w:line="220" w:lineRule="exact"/>
    </w:pPr>
    <w:rPr>
      <w:rFonts w:ascii="Arial" w:eastAsia="Times New Roman" w:hAnsi="Arial" w:cs="Times New Roman"/>
      <w:sz w:val="16"/>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725145">
      <w:bodyDiv w:val="1"/>
      <w:marLeft w:val="0"/>
      <w:marRight w:val="0"/>
      <w:marTop w:val="0"/>
      <w:marBottom w:val="0"/>
      <w:divBdr>
        <w:top w:val="none" w:sz="0" w:space="0" w:color="auto"/>
        <w:left w:val="none" w:sz="0" w:space="0" w:color="auto"/>
        <w:bottom w:val="none" w:sz="0" w:space="0" w:color="auto"/>
        <w:right w:val="none" w:sz="0" w:space="0" w:color="auto"/>
      </w:divBdr>
      <w:divsChild>
        <w:div w:id="427891055">
          <w:marLeft w:val="0"/>
          <w:marRight w:val="0"/>
          <w:marTop w:val="315"/>
          <w:marBottom w:val="0"/>
          <w:divBdr>
            <w:top w:val="none" w:sz="0" w:space="0" w:color="auto"/>
            <w:left w:val="none" w:sz="0" w:space="0" w:color="auto"/>
            <w:bottom w:val="none" w:sz="0" w:space="0" w:color="auto"/>
            <w:right w:val="none" w:sz="0" w:space="0" w:color="auto"/>
          </w:divBdr>
          <w:divsChild>
            <w:div w:id="992752938">
              <w:marLeft w:val="0"/>
              <w:marRight w:val="0"/>
              <w:marTop w:val="0"/>
              <w:marBottom w:val="0"/>
              <w:divBdr>
                <w:top w:val="none" w:sz="0" w:space="0" w:color="auto"/>
                <w:left w:val="none" w:sz="0" w:space="0" w:color="auto"/>
                <w:bottom w:val="none" w:sz="0" w:space="0" w:color="auto"/>
                <w:right w:val="none" w:sz="0" w:space="0" w:color="auto"/>
              </w:divBdr>
              <w:divsChild>
                <w:div w:id="1220550691">
                  <w:marLeft w:val="0"/>
                  <w:marRight w:val="0"/>
                  <w:marTop w:val="0"/>
                  <w:marBottom w:val="0"/>
                  <w:divBdr>
                    <w:top w:val="dotted" w:sz="6" w:space="11" w:color="727272"/>
                    <w:left w:val="none" w:sz="0" w:space="0" w:color="auto"/>
                    <w:bottom w:val="none" w:sz="0" w:space="0" w:color="auto"/>
                    <w:right w:val="none" w:sz="0" w:space="0" w:color="auto"/>
                  </w:divBdr>
                  <w:divsChild>
                    <w:div w:id="1143161833">
                      <w:marLeft w:val="0"/>
                      <w:marRight w:val="225"/>
                      <w:marTop w:val="0"/>
                      <w:marBottom w:val="0"/>
                      <w:divBdr>
                        <w:top w:val="none" w:sz="0" w:space="0" w:color="auto"/>
                        <w:left w:val="none" w:sz="0" w:space="0" w:color="auto"/>
                        <w:bottom w:val="none" w:sz="0" w:space="0" w:color="auto"/>
                        <w:right w:val="none" w:sz="0" w:space="0" w:color="auto"/>
                      </w:divBdr>
                    </w:div>
                    <w:div w:id="1422752728">
                      <w:marLeft w:val="0"/>
                      <w:marRight w:val="0"/>
                      <w:marTop w:val="0"/>
                      <w:marBottom w:val="0"/>
                      <w:divBdr>
                        <w:top w:val="none" w:sz="0" w:space="0" w:color="auto"/>
                        <w:left w:val="none" w:sz="0" w:space="0" w:color="auto"/>
                        <w:bottom w:val="none" w:sz="0" w:space="0" w:color="auto"/>
                        <w:right w:val="none" w:sz="0" w:space="0" w:color="auto"/>
                      </w:divBdr>
                    </w:div>
                  </w:divsChild>
                </w:div>
                <w:div w:id="92822401">
                  <w:marLeft w:val="0"/>
                  <w:marRight w:val="0"/>
                  <w:marTop w:val="0"/>
                  <w:marBottom w:val="0"/>
                  <w:divBdr>
                    <w:top w:val="dotted" w:sz="6" w:space="11" w:color="727272"/>
                    <w:left w:val="none" w:sz="0" w:space="0" w:color="auto"/>
                    <w:bottom w:val="none" w:sz="0" w:space="0" w:color="auto"/>
                    <w:right w:val="none" w:sz="0" w:space="0" w:color="auto"/>
                  </w:divBdr>
                  <w:divsChild>
                    <w:div w:id="1882325180">
                      <w:marLeft w:val="0"/>
                      <w:marRight w:val="225"/>
                      <w:marTop w:val="0"/>
                      <w:marBottom w:val="0"/>
                      <w:divBdr>
                        <w:top w:val="none" w:sz="0" w:space="0" w:color="auto"/>
                        <w:left w:val="none" w:sz="0" w:space="0" w:color="auto"/>
                        <w:bottom w:val="none" w:sz="0" w:space="0" w:color="auto"/>
                        <w:right w:val="none" w:sz="0" w:space="0" w:color="auto"/>
                      </w:divBdr>
                    </w:div>
                    <w:div w:id="1150949705">
                      <w:marLeft w:val="0"/>
                      <w:marRight w:val="0"/>
                      <w:marTop w:val="0"/>
                      <w:marBottom w:val="0"/>
                      <w:divBdr>
                        <w:top w:val="none" w:sz="0" w:space="0" w:color="auto"/>
                        <w:left w:val="none" w:sz="0" w:space="0" w:color="auto"/>
                        <w:bottom w:val="none" w:sz="0" w:space="0" w:color="auto"/>
                        <w:right w:val="none" w:sz="0" w:space="0" w:color="auto"/>
                      </w:divBdr>
                    </w:div>
                  </w:divsChild>
                </w:div>
                <w:div w:id="840046164">
                  <w:marLeft w:val="0"/>
                  <w:marRight w:val="0"/>
                  <w:marTop w:val="0"/>
                  <w:marBottom w:val="0"/>
                  <w:divBdr>
                    <w:top w:val="dotted" w:sz="6" w:space="11" w:color="727272"/>
                    <w:left w:val="none" w:sz="0" w:space="0" w:color="auto"/>
                    <w:bottom w:val="none" w:sz="0" w:space="0" w:color="auto"/>
                    <w:right w:val="none" w:sz="0" w:space="0" w:color="auto"/>
                  </w:divBdr>
                  <w:divsChild>
                    <w:div w:id="429349341">
                      <w:marLeft w:val="0"/>
                      <w:marRight w:val="225"/>
                      <w:marTop w:val="0"/>
                      <w:marBottom w:val="0"/>
                      <w:divBdr>
                        <w:top w:val="none" w:sz="0" w:space="0" w:color="auto"/>
                        <w:left w:val="none" w:sz="0" w:space="0" w:color="auto"/>
                        <w:bottom w:val="none" w:sz="0" w:space="0" w:color="auto"/>
                        <w:right w:val="none" w:sz="0" w:space="0" w:color="auto"/>
                      </w:divBdr>
                    </w:div>
                    <w:div w:id="570575912">
                      <w:marLeft w:val="0"/>
                      <w:marRight w:val="0"/>
                      <w:marTop w:val="0"/>
                      <w:marBottom w:val="0"/>
                      <w:divBdr>
                        <w:top w:val="none" w:sz="0" w:space="0" w:color="auto"/>
                        <w:left w:val="none" w:sz="0" w:space="0" w:color="auto"/>
                        <w:bottom w:val="none" w:sz="0" w:space="0" w:color="auto"/>
                        <w:right w:val="none" w:sz="0" w:space="0" w:color="auto"/>
                      </w:divBdr>
                    </w:div>
                  </w:divsChild>
                </w:div>
                <w:div w:id="546724882">
                  <w:marLeft w:val="0"/>
                  <w:marRight w:val="0"/>
                  <w:marTop w:val="0"/>
                  <w:marBottom w:val="0"/>
                  <w:divBdr>
                    <w:top w:val="dotted" w:sz="6" w:space="11" w:color="727272"/>
                    <w:left w:val="none" w:sz="0" w:space="0" w:color="auto"/>
                    <w:bottom w:val="none" w:sz="0" w:space="0" w:color="auto"/>
                    <w:right w:val="none" w:sz="0" w:space="0" w:color="auto"/>
                  </w:divBdr>
                  <w:divsChild>
                    <w:div w:id="492180428">
                      <w:marLeft w:val="0"/>
                      <w:marRight w:val="225"/>
                      <w:marTop w:val="0"/>
                      <w:marBottom w:val="0"/>
                      <w:divBdr>
                        <w:top w:val="none" w:sz="0" w:space="0" w:color="auto"/>
                        <w:left w:val="none" w:sz="0" w:space="0" w:color="auto"/>
                        <w:bottom w:val="none" w:sz="0" w:space="0" w:color="auto"/>
                        <w:right w:val="none" w:sz="0" w:space="0" w:color="auto"/>
                      </w:divBdr>
                    </w:div>
                    <w:div w:id="110057015">
                      <w:marLeft w:val="0"/>
                      <w:marRight w:val="0"/>
                      <w:marTop w:val="0"/>
                      <w:marBottom w:val="0"/>
                      <w:divBdr>
                        <w:top w:val="none" w:sz="0" w:space="0" w:color="auto"/>
                        <w:left w:val="none" w:sz="0" w:space="0" w:color="auto"/>
                        <w:bottom w:val="none" w:sz="0" w:space="0" w:color="auto"/>
                        <w:right w:val="none" w:sz="0" w:space="0" w:color="auto"/>
                      </w:divBdr>
                    </w:div>
                  </w:divsChild>
                </w:div>
                <w:div w:id="1774548887">
                  <w:marLeft w:val="0"/>
                  <w:marRight w:val="0"/>
                  <w:marTop w:val="0"/>
                  <w:marBottom w:val="0"/>
                  <w:divBdr>
                    <w:top w:val="dotted" w:sz="6" w:space="11" w:color="727272"/>
                    <w:left w:val="none" w:sz="0" w:space="0" w:color="auto"/>
                    <w:bottom w:val="none" w:sz="0" w:space="0" w:color="auto"/>
                    <w:right w:val="none" w:sz="0" w:space="0" w:color="auto"/>
                  </w:divBdr>
                  <w:divsChild>
                    <w:div w:id="946815583">
                      <w:marLeft w:val="0"/>
                      <w:marRight w:val="225"/>
                      <w:marTop w:val="0"/>
                      <w:marBottom w:val="0"/>
                      <w:divBdr>
                        <w:top w:val="none" w:sz="0" w:space="0" w:color="auto"/>
                        <w:left w:val="none" w:sz="0" w:space="0" w:color="auto"/>
                        <w:bottom w:val="none" w:sz="0" w:space="0" w:color="auto"/>
                        <w:right w:val="none" w:sz="0" w:space="0" w:color="auto"/>
                      </w:divBdr>
                    </w:div>
                    <w:div w:id="1437871243">
                      <w:marLeft w:val="0"/>
                      <w:marRight w:val="0"/>
                      <w:marTop w:val="0"/>
                      <w:marBottom w:val="0"/>
                      <w:divBdr>
                        <w:top w:val="none" w:sz="0" w:space="0" w:color="auto"/>
                        <w:left w:val="none" w:sz="0" w:space="0" w:color="auto"/>
                        <w:bottom w:val="none" w:sz="0" w:space="0" w:color="auto"/>
                        <w:right w:val="none" w:sz="0" w:space="0" w:color="auto"/>
                      </w:divBdr>
                    </w:div>
                  </w:divsChild>
                </w:div>
                <w:div w:id="633288427">
                  <w:marLeft w:val="0"/>
                  <w:marRight w:val="0"/>
                  <w:marTop w:val="0"/>
                  <w:marBottom w:val="0"/>
                  <w:divBdr>
                    <w:top w:val="dotted" w:sz="6" w:space="11" w:color="727272"/>
                    <w:left w:val="none" w:sz="0" w:space="0" w:color="auto"/>
                    <w:bottom w:val="none" w:sz="0" w:space="0" w:color="auto"/>
                    <w:right w:val="none" w:sz="0" w:space="0" w:color="auto"/>
                  </w:divBdr>
                  <w:divsChild>
                    <w:div w:id="373431167">
                      <w:marLeft w:val="0"/>
                      <w:marRight w:val="225"/>
                      <w:marTop w:val="0"/>
                      <w:marBottom w:val="0"/>
                      <w:divBdr>
                        <w:top w:val="none" w:sz="0" w:space="0" w:color="auto"/>
                        <w:left w:val="none" w:sz="0" w:space="0" w:color="auto"/>
                        <w:bottom w:val="none" w:sz="0" w:space="0" w:color="auto"/>
                        <w:right w:val="none" w:sz="0" w:space="0" w:color="auto"/>
                      </w:divBdr>
                    </w:div>
                    <w:div w:id="1451510523">
                      <w:marLeft w:val="0"/>
                      <w:marRight w:val="0"/>
                      <w:marTop w:val="0"/>
                      <w:marBottom w:val="0"/>
                      <w:divBdr>
                        <w:top w:val="none" w:sz="0" w:space="0" w:color="auto"/>
                        <w:left w:val="none" w:sz="0" w:space="0" w:color="auto"/>
                        <w:bottom w:val="none" w:sz="0" w:space="0" w:color="auto"/>
                        <w:right w:val="none" w:sz="0" w:space="0" w:color="auto"/>
                      </w:divBdr>
                    </w:div>
                  </w:divsChild>
                </w:div>
                <w:div w:id="865367833">
                  <w:marLeft w:val="0"/>
                  <w:marRight w:val="0"/>
                  <w:marTop w:val="0"/>
                  <w:marBottom w:val="0"/>
                  <w:divBdr>
                    <w:top w:val="dotted" w:sz="6" w:space="11" w:color="727272"/>
                    <w:left w:val="none" w:sz="0" w:space="0" w:color="auto"/>
                    <w:bottom w:val="none" w:sz="0" w:space="0" w:color="auto"/>
                    <w:right w:val="none" w:sz="0" w:space="0" w:color="auto"/>
                  </w:divBdr>
                  <w:divsChild>
                    <w:div w:id="1862356236">
                      <w:marLeft w:val="0"/>
                      <w:marRight w:val="225"/>
                      <w:marTop w:val="0"/>
                      <w:marBottom w:val="0"/>
                      <w:divBdr>
                        <w:top w:val="none" w:sz="0" w:space="0" w:color="auto"/>
                        <w:left w:val="none" w:sz="0" w:space="0" w:color="auto"/>
                        <w:bottom w:val="none" w:sz="0" w:space="0" w:color="auto"/>
                        <w:right w:val="none" w:sz="0" w:space="0" w:color="auto"/>
                      </w:divBdr>
                    </w:div>
                    <w:div w:id="1441292583">
                      <w:marLeft w:val="0"/>
                      <w:marRight w:val="0"/>
                      <w:marTop w:val="0"/>
                      <w:marBottom w:val="0"/>
                      <w:divBdr>
                        <w:top w:val="none" w:sz="0" w:space="0" w:color="auto"/>
                        <w:left w:val="none" w:sz="0" w:space="0" w:color="auto"/>
                        <w:bottom w:val="none" w:sz="0" w:space="0" w:color="auto"/>
                        <w:right w:val="none" w:sz="0" w:space="0" w:color="auto"/>
                      </w:divBdr>
                    </w:div>
                  </w:divsChild>
                </w:div>
                <w:div w:id="1729917651">
                  <w:marLeft w:val="0"/>
                  <w:marRight w:val="0"/>
                  <w:marTop w:val="0"/>
                  <w:marBottom w:val="0"/>
                  <w:divBdr>
                    <w:top w:val="dotted" w:sz="6" w:space="11" w:color="727272"/>
                    <w:left w:val="none" w:sz="0" w:space="0" w:color="auto"/>
                    <w:bottom w:val="none" w:sz="0" w:space="0" w:color="auto"/>
                    <w:right w:val="none" w:sz="0" w:space="0" w:color="auto"/>
                  </w:divBdr>
                  <w:divsChild>
                    <w:div w:id="347803900">
                      <w:marLeft w:val="0"/>
                      <w:marRight w:val="225"/>
                      <w:marTop w:val="0"/>
                      <w:marBottom w:val="0"/>
                      <w:divBdr>
                        <w:top w:val="none" w:sz="0" w:space="0" w:color="auto"/>
                        <w:left w:val="none" w:sz="0" w:space="0" w:color="auto"/>
                        <w:bottom w:val="none" w:sz="0" w:space="0" w:color="auto"/>
                        <w:right w:val="none" w:sz="0" w:space="0" w:color="auto"/>
                      </w:divBdr>
                    </w:div>
                    <w:div w:id="563679883">
                      <w:marLeft w:val="0"/>
                      <w:marRight w:val="0"/>
                      <w:marTop w:val="0"/>
                      <w:marBottom w:val="0"/>
                      <w:divBdr>
                        <w:top w:val="none" w:sz="0" w:space="0" w:color="auto"/>
                        <w:left w:val="none" w:sz="0" w:space="0" w:color="auto"/>
                        <w:bottom w:val="none" w:sz="0" w:space="0" w:color="auto"/>
                        <w:right w:val="none" w:sz="0" w:space="0" w:color="auto"/>
                      </w:divBdr>
                    </w:div>
                  </w:divsChild>
                </w:div>
                <w:div w:id="1593121390">
                  <w:marLeft w:val="0"/>
                  <w:marRight w:val="0"/>
                  <w:marTop w:val="0"/>
                  <w:marBottom w:val="0"/>
                  <w:divBdr>
                    <w:top w:val="dotted" w:sz="6" w:space="11" w:color="727272"/>
                    <w:left w:val="none" w:sz="0" w:space="0" w:color="auto"/>
                    <w:bottom w:val="none" w:sz="0" w:space="0" w:color="auto"/>
                    <w:right w:val="none" w:sz="0" w:space="0" w:color="auto"/>
                  </w:divBdr>
                  <w:divsChild>
                    <w:div w:id="1113285217">
                      <w:marLeft w:val="0"/>
                      <w:marRight w:val="225"/>
                      <w:marTop w:val="0"/>
                      <w:marBottom w:val="0"/>
                      <w:divBdr>
                        <w:top w:val="none" w:sz="0" w:space="0" w:color="auto"/>
                        <w:left w:val="none" w:sz="0" w:space="0" w:color="auto"/>
                        <w:bottom w:val="none" w:sz="0" w:space="0" w:color="auto"/>
                        <w:right w:val="none" w:sz="0" w:space="0" w:color="auto"/>
                      </w:divBdr>
                    </w:div>
                    <w:div w:id="1495996337">
                      <w:marLeft w:val="0"/>
                      <w:marRight w:val="0"/>
                      <w:marTop w:val="0"/>
                      <w:marBottom w:val="0"/>
                      <w:divBdr>
                        <w:top w:val="none" w:sz="0" w:space="0" w:color="auto"/>
                        <w:left w:val="none" w:sz="0" w:space="0" w:color="auto"/>
                        <w:bottom w:val="none" w:sz="0" w:space="0" w:color="auto"/>
                        <w:right w:val="none" w:sz="0" w:space="0" w:color="auto"/>
                      </w:divBdr>
                    </w:div>
                  </w:divsChild>
                </w:div>
                <w:div w:id="1997414494">
                  <w:marLeft w:val="0"/>
                  <w:marRight w:val="0"/>
                  <w:marTop w:val="0"/>
                  <w:marBottom w:val="0"/>
                  <w:divBdr>
                    <w:top w:val="dotted" w:sz="6" w:space="11" w:color="727272"/>
                    <w:left w:val="none" w:sz="0" w:space="0" w:color="auto"/>
                    <w:bottom w:val="none" w:sz="0" w:space="0" w:color="auto"/>
                    <w:right w:val="none" w:sz="0" w:space="0" w:color="auto"/>
                  </w:divBdr>
                  <w:divsChild>
                    <w:div w:id="2012945973">
                      <w:marLeft w:val="0"/>
                      <w:marRight w:val="225"/>
                      <w:marTop w:val="0"/>
                      <w:marBottom w:val="0"/>
                      <w:divBdr>
                        <w:top w:val="none" w:sz="0" w:space="0" w:color="auto"/>
                        <w:left w:val="none" w:sz="0" w:space="0" w:color="auto"/>
                        <w:bottom w:val="none" w:sz="0" w:space="0" w:color="auto"/>
                        <w:right w:val="none" w:sz="0" w:space="0" w:color="auto"/>
                      </w:divBdr>
                    </w:div>
                    <w:div w:id="2010398497">
                      <w:marLeft w:val="0"/>
                      <w:marRight w:val="0"/>
                      <w:marTop w:val="0"/>
                      <w:marBottom w:val="0"/>
                      <w:divBdr>
                        <w:top w:val="none" w:sz="0" w:space="0" w:color="auto"/>
                        <w:left w:val="none" w:sz="0" w:space="0" w:color="auto"/>
                        <w:bottom w:val="none" w:sz="0" w:space="0" w:color="auto"/>
                        <w:right w:val="none" w:sz="0" w:space="0" w:color="auto"/>
                      </w:divBdr>
                    </w:div>
                  </w:divsChild>
                </w:div>
                <w:div w:id="466554113">
                  <w:marLeft w:val="0"/>
                  <w:marRight w:val="0"/>
                  <w:marTop w:val="0"/>
                  <w:marBottom w:val="0"/>
                  <w:divBdr>
                    <w:top w:val="dotted" w:sz="6" w:space="11" w:color="727272"/>
                    <w:left w:val="none" w:sz="0" w:space="0" w:color="auto"/>
                    <w:bottom w:val="none" w:sz="0" w:space="0" w:color="auto"/>
                    <w:right w:val="none" w:sz="0" w:space="0" w:color="auto"/>
                  </w:divBdr>
                  <w:divsChild>
                    <w:div w:id="1368946097">
                      <w:marLeft w:val="0"/>
                      <w:marRight w:val="225"/>
                      <w:marTop w:val="0"/>
                      <w:marBottom w:val="0"/>
                      <w:divBdr>
                        <w:top w:val="none" w:sz="0" w:space="0" w:color="auto"/>
                        <w:left w:val="none" w:sz="0" w:space="0" w:color="auto"/>
                        <w:bottom w:val="none" w:sz="0" w:space="0" w:color="auto"/>
                        <w:right w:val="none" w:sz="0" w:space="0" w:color="auto"/>
                      </w:divBdr>
                    </w:div>
                    <w:div w:id="935796078">
                      <w:marLeft w:val="0"/>
                      <w:marRight w:val="0"/>
                      <w:marTop w:val="0"/>
                      <w:marBottom w:val="0"/>
                      <w:divBdr>
                        <w:top w:val="none" w:sz="0" w:space="0" w:color="auto"/>
                        <w:left w:val="none" w:sz="0" w:space="0" w:color="auto"/>
                        <w:bottom w:val="none" w:sz="0" w:space="0" w:color="auto"/>
                        <w:right w:val="none" w:sz="0" w:space="0" w:color="auto"/>
                      </w:divBdr>
                    </w:div>
                  </w:divsChild>
                </w:div>
                <w:div w:id="1709916729">
                  <w:marLeft w:val="0"/>
                  <w:marRight w:val="0"/>
                  <w:marTop w:val="0"/>
                  <w:marBottom w:val="0"/>
                  <w:divBdr>
                    <w:top w:val="dotted" w:sz="6" w:space="11" w:color="727272"/>
                    <w:left w:val="none" w:sz="0" w:space="0" w:color="auto"/>
                    <w:bottom w:val="none" w:sz="0" w:space="0" w:color="auto"/>
                    <w:right w:val="none" w:sz="0" w:space="0" w:color="auto"/>
                  </w:divBdr>
                  <w:divsChild>
                    <w:div w:id="1616248843">
                      <w:marLeft w:val="0"/>
                      <w:marRight w:val="225"/>
                      <w:marTop w:val="0"/>
                      <w:marBottom w:val="0"/>
                      <w:divBdr>
                        <w:top w:val="none" w:sz="0" w:space="0" w:color="auto"/>
                        <w:left w:val="none" w:sz="0" w:space="0" w:color="auto"/>
                        <w:bottom w:val="none" w:sz="0" w:space="0" w:color="auto"/>
                        <w:right w:val="none" w:sz="0" w:space="0" w:color="auto"/>
                      </w:divBdr>
                    </w:div>
                    <w:div w:id="746459960">
                      <w:marLeft w:val="0"/>
                      <w:marRight w:val="0"/>
                      <w:marTop w:val="0"/>
                      <w:marBottom w:val="0"/>
                      <w:divBdr>
                        <w:top w:val="none" w:sz="0" w:space="0" w:color="auto"/>
                        <w:left w:val="none" w:sz="0" w:space="0" w:color="auto"/>
                        <w:bottom w:val="none" w:sz="0" w:space="0" w:color="auto"/>
                        <w:right w:val="none" w:sz="0" w:space="0" w:color="auto"/>
                      </w:divBdr>
                    </w:div>
                  </w:divsChild>
                </w:div>
                <w:div w:id="6257510">
                  <w:marLeft w:val="0"/>
                  <w:marRight w:val="0"/>
                  <w:marTop w:val="0"/>
                  <w:marBottom w:val="0"/>
                  <w:divBdr>
                    <w:top w:val="dotted" w:sz="6" w:space="11" w:color="727272"/>
                    <w:left w:val="none" w:sz="0" w:space="0" w:color="auto"/>
                    <w:bottom w:val="none" w:sz="0" w:space="0" w:color="auto"/>
                    <w:right w:val="none" w:sz="0" w:space="0" w:color="auto"/>
                  </w:divBdr>
                  <w:divsChild>
                    <w:div w:id="361517954">
                      <w:marLeft w:val="0"/>
                      <w:marRight w:val="225"/>
                      <w:marTop w:val="0"/>
                      <w:marBottom w:val="0"/>
                      <w:divBdr>
                        <w:top w:val="none" w:sz="0" w:space="0" w:color="auto"/>
                        <w:left w:val="none" w:sz="0" w:space="0" w:color="auto"/>
                        <w:bottom w:val="none" w:sz="0" w:space="0" w:color="auto"/>
                        <w:right w:val="none" w:sz="0" w:space="0" w:color="auto"/>
                      </w:divBdr>
                    </w:div>
                    <w:div w:id="1158620436">
                      <w:marLeft w:val="0"/>
                      <w:marRight w:val="0"/>
                      <w:marTop w:val="0"/>
                      <w:marBottom w:val="0"/>
                      <w:divBdr>
                        <w:top w:val="none" w:sz="0" w:space="0" w:color="auto"/>
                        <w:left w:val="none" w:sz="0" w:space="0" w:color="auto"/>
                        <w:bottom w:val="none" w:sz="0" w:space="0" w:color="auto"/>
                        <w:right w:val="none" w:sz="0" w:space="0" w:color="auto"/>
                      </w:divBdr>
                    </w:div>
                  </w:divsChild>
                </w:div>
                <w:div w:id="1847135504">
                  <w:marLeft w:val="0"/>
                  <w:marRight w:val="0"/>
                  <w:marTop w:val="0"/>
                  <w:marBottom w:val="0"/>
                  <w:divBdr>
                    <w:top w:val="dotted" w:sz="6" w:space="11" w:color="727272"/>
                    <w:left w:val="none" w:sz="0" w:space="0" w:color="auto"/>
                    <w:bottom w:val="none" w:sz="0" w:space="0" w:color="auto"/>
                    <w:right w:val="none" w:sz="0" w:space="0" w:color="auto"/>
                  </w:divBdr>
                  <w:divsChild>
                    <w:div w:id="876814343">
                      <w:marLeft w:val="0"/>
                      <w:marRight w:val="225"/>
                      <w:marTop w:val="0"/>
                      <w:marBottom w:val="0"/>
                      <w:divBdr>
                        <w:top w:val="none" w:sz="0" w:space="0" w:color="auto"/>
                        <w:left w:val="none" w:sz="0" w:space="0" w:color="auto"/>
                        <w:bottom w:val="none" w:sz="0" w:space="0" w:color="auto"/>
                        <w:right w:val="none" w:sz="0" w:space="0" w:color="auto"/>
                      </w:divBdr>
                    </w:div>
                    <w:div w:id="1057825977">
                      <w:marLeft w:val="0"/>
                      <w:marRight w:val="0"/>
                      <w:marTop w:val="0"/>
                      <w:marBottom w:val="0"/>
                      <w:divBdr>
                        <w:top w:val="none" w:sz="0" w:space="0" w:color="auto"/>
                        <w:left w:val="none" w:sz="0" w:space="0" w:color="auto"/>
                        <w:bottom w:val="none" w:sz="0" w:space="0" w:color="auto"/>
                        <w:right w:val="none" w:sz="0" w:space="0" w:color="auto"/>
                      </w:divBdr>
                    </w:div>
                  </w:divsChild>
                </w:div>
                <w:div w:id="256525529">
                  <w:marLeft w:val="0"/>
                  <w:marRight w:val="0"/>
                  <w:marTop w:val="0"/>
                  <w:marBottom w:val="0"/>
                  <w:divBdr>
                    <w:top w:val="dotted" w:sz="6" w:space="11" w:color="727272"/>
                    <w:left w:val="none" w:sz="0" w:space="0" w:color="auto"/>
                    <w:bottom w:val="none" w:sz="0" w:space="0" w:color="auto"/>
                    <w:right w:val="none" w:sz="0" w:space="0" w:color="auto"/>
                  </w:divBdr>
                  <w:divsChild>
                    <w:div w:id="574124156">
                      <w:marLeft w:val="0"/>
                      <w:marRight w:val="225"/>
                      <w:marTop w:val="0"/>
                      <w:marBottom w:val="0"/>
                      <w:divBdr>
                        <w:top w:val="none" w:sz="0" w:space="0" w:color="auto"/>
                        <w:left w:val="none" w:sz="0" w:space="0" w:color="auto"/>
                        <w:bottom w:val="none" w:sz="0" w:space="0" w:color="auto"/>
                        <w:right w:val="none" w:sz="0" w:space="0" w:color="auto"/>
                      </w:divBdr>
                    </w:div>
                    <w:div w:id="1949195361">
                      <w:marLeft w:val="0"/>
                      <w:marRight w:val="0"/>
                      <w:marTop w:val="0"/>
                      <w:marBottom w:val="0"/>
                      <w:divBdr>
                        <w:top w:val="none" w:sz="0" w:space="0" w:color="auto"/>
                        <w:left w:val="none" w:sz="0" w:space="0" w:color="auto"/>
                        <w:bottom w:val="none" w:sz="0" w:space="0" w:color="auto"/>
                        <w:right w:val="none" w:sz="0" w:space="0" w:color="auto"/>
                      </w:divBdr>
                    </w:div>
                  </w:divsChild>
                </w:div>
                <w:div w:id="1843549977">
                  <w:marLeft w:val="0"/>
                  <w:marRight w:val="0"/>
                  <w:marTop w:val="0"/>
                  <w:marBottom w:val="0"/>
                  <w:divBdr>
                    <w:top w:val="dotted" w:sz="6" w:space="11" w:color="727272"/>
                    <w:left w:val="none" w:sz="0" w:space="0" w:color="auto"/>
                    <w:bottom w:val="none" w:sz="0" w:space="0" w:color="auto"/>
                    <w:right w:val="none" w:sz="0" w:space="0" w:color="auto"/>
                  </w:divBdr>
                  <w:divsChild>
                    <w:div w:id="1588616992">
                      <w:marLeft w:val="0"/>
                      <w:marRight w:val="225"/>
                      <w:marTop w:val="0"/>
                      <w:marBottom w:val="0"/>
                      <w:divBdr>
                        <w:top w:val="none" w:sz="0" w:space="0" w:color="auto"/>
                        <w:left w:val="none" w:sz="0" w:space="0" w:color="auto"/>
                        <w:bottom w:val="none" w:sz="0" w:space="0" w:color="auto"/>
                        <w:right w:val="none" w:sz="0" w:space="0" w:color="auto"/>
                      </w:divBdr>
                    </w:div>
                    <w:div w:id="85079430">
                      <w:marLeft w:val="0"/>
                      <w:marRight w:val="0"/>
                      <w:marTop w:val="0"/>
                      <w:marBottom w:val="0"/>
                      <w:divBdr>
                        <w:top w:val="none" w:sz="0" w:space="0" w:color="auto"/>
                        <w:left w:val="none" w:sz="0" w:space="0" w:color="auto"/>
                        <w:bottom w:val="none" w:sz="0" w:space="0" w:color="auto"/>
                        <w:right w:val="none" w:sz="0" w:space="0" w:color="auto"/>
                      </w:divBdr>
                    </w:div>
                  </w:divsChild>
                </w:div>
                <w:div w:id="128479245">
                  <w:marLeft w:val="0"/>
                  <w:marRight w:val="0"/>
                  <w:marTop w:val="0"/>
                  <w:marBottom w:val="0"/>
                  <w:divBdr>
                    <w:top w:val="dotted" w:sz="6" w:space="11" w:color="727272"/>
                    <w:left w:val="none" w:sz="0" w:space="0" w:color="auto"/>
                    <w:bottom w:val="none" w:sz="0" w:space="0" w:color="auto"/>
                    <w:right w:val="none" w:sz="0" w:space="0" w:color="auto"/>
                  </w:divBdr>
                  <w:divsChild>
                    <w:div w:id="2133400405">
                      <w:marLeft w:val="0"/>
                      <w:marRight w:val="225"/>
                      <w:marTop w:val="0"/>
                      <w:marBottom w:val="0"/>
                      <w:divBdr>
                        <w:top w:val="none" w:sz="0" w:space="0" w:color="auto"/>
                        <w:left w:val="none" w:sz="0" w:space="0" w:color="auto"/>
                        <w:bottom w:val="none" w:sz="0" w:space="0" w:color="auto"/>
                        <w:right w:val="none" w:sz="0" w:space="0" w:color="auto"/>
                      </w:divBdr>
                    </w:div>
                    <w:div w:id="2966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4" Type="http://schemas.openxmlformats.org/officeDocument/2006/relationships/hyperlink" Target="http://www.la-gruyere.ch/fr/bulle/bulle-a-parcourir/circuit-historique/circuit-gare.html" TargetMode="External"/><Relationship Id="rId15" Type="http://schemas.openxmlformats.org/officeDocument/2006/relationships/hyperlink" Target="http://www.la-gruyere.ch/fr/bulle/bulle-a-parcourir/circuit-historique/circuit-hotel-de-ville.html" TargetMode="External"/><Relationship Id="rId16" Type="http://schemas.openxmlformats.org/officeDocument/2006/relationships/image" Target="media/image4.jpeg"/><Relationship Id="rId17" Type="http://schemas.openxmlformats.org/officeDocument/2006/relationships/hyperlink" Target="http://www.la-gruyere.ch/fr/bulle/bulle-a-parcourir/circuit-historique/circuit-hotel-de-ville.html" TargetMode="External"/><Relationship Id="rId18" Type="http://schemas.openxmlformats.org/officeDocument/2006/relationships/hyperlink" Target="http://www.la-gruyere.ch/fr/bulle/bulle-a-parcourir/circuit-historique/circuit-eglise.html" TargetMode="External"/><Relationship Id="rId19" Type="http://schemas.openxmlformats.org/officeDocument/2006/relationships/image" Target="media/image5.jpeg"/><Relationship Id="rId50" Type="http://schemas.openxmlformats.org/officeDocument/2006/relationships/hyperlink" Target="http://www.la-gruyere.ch/fr/bulle/bulle-a-parcourir/circuit-historique/circuit-joseph-bovet.html" TargetMode="External"/><Relationship Id="rId51" Type="http://schemas.openxmlformats.org/officeDocument/2006/relationships/hyperlink" Target="http://www.la-gruyere.ch/fr/bulle/bulle-a-parcourir/circuit-historique/circuit-tour-tocsin.html" TargetMode="External"/><Relationship Id="rId52" Type="http://schemas.openxmlformats.org/officeDocument/2006/relationships/image" Target="media/image16.jpeg"/><Relationship Id="rId53" Type="http://schemas.openxmlformats.org/officeDocument/2006/relationships/hyperlink" Target="http://www.la-gruyere.ch/fr/bulle/bulle-a-parcourir/circuit-historique/circuit-tour-tocsin.html" TargetMode="External"/><Relationship Id="rId54" Type="http://schemas.openxmlformats.org/officeDocument/2006/relationships/hyperlink" Target="http://www.ge.ch/sem/cc/by-nc-nd/welcome.asp" TargetMode="External"/><Relationship Id="rId55" Type="http://schemas.openxmlformats.org/officeDocument/2006/relationships/image" Target="media/image17.png"/><Relationship Id="rId56" Type="http://schemas.openxmlformats.org/officeDocument/2006/relationships/hyperlink" Target="https://www.friportail.ch/content/creative-commons-nc-nd" TargetMode="External"/><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fontTable" Target="fontTable.xml"/><Relationship Id="rId40" Type="http://schemas.openxmlformats.org/officeDocument/2006/relationships/image" Target="media/image12.jpeg"/><Relationship Id="rId41" Type="http://schemas.openxmlformats.org/officeDocument/2006/relationships/hyperlink" Target="http://www.la-gruyere.ch/fr/bulle/bulle-a-parcourir/circuit-historique/circuit-jardins.html" TargetMode="External"/><Relationship Id="rId42" Type="http://schemas.openxmlformats.org/officeDocument/2006/relationships/hyperlink" Target="http://www.la-gruyere.ch/fr/bulle/bulle-a-parcourir/circuit-historique/circuit-musee-bibliotheque.html" TargetMode="External"/><Relationship Id="rId43" Type="http://schemas.openxmlformats.org/officeDocument/2006/relationships/image" Target="media/image13.jpeg"/><Relationship Id="rId44" Type="http://schemas.openxmlformats.org/officeDocument/2006/relationships/hyperlink" Target="http://www.la-gruyere.ch/fr/bulle/bulle-a-parcourir/circuit-historique/circuit-musee-bibliotheque.html" TargetMode="External"/><Relationship Id="rId45" Type="http://schemas.openxmlformats.org/officeDocument/2006/relationships/hyperlink" Target="http://www.la-gruyere.ch/fr/bulle/bulle-a-parcourir/circuit-historique/circuit-hotel-moderne.html" TargetMode="External"/><Relationship Id="rId46" Type="http://schemas.openxmlformats.org/officeDocument/2006/relationships/image" Target="media/image14.jpeg"/><Relationship Id="rId47" Type="http://schemas.openxmlformats.org/officeDocument/2006/relationships/hyperlink" Target="http://www.la-gruyere.ch/fr/bulle/bulle-a-parcourir/circuit-historique/circuit-hotel-moderne.html" TargetMode="External"/><Relationship Id="rId48" Type="http://schemas.openxmlformats.org/officeDocument/2006/relationships/hyperlink" Target="http://www.la-gruyere.ch/fr/bulle/bulle-a-parcourir/circuit-historique/circuit-joseph-bovet.html" TargetMode="External"/><Relationship Id="rId49" Type="http://schemas.openxmlformats.org/officeDocument/2006/relationships/image" Target="media/image15.jpe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la-gruyere.ch/fr/bulle/bulle-a-parcourir/circuit-historique/circuit-orchestrion.html" TargetMode="External"/><Relationship Id="rId7" Type="http://schemas.openxmlformats.org/officeDocument/2006/relationships/image" Target="media/image1.jpeg"/><Relationship Id="rId8" Type="http://schemas.openxmlformats.org/officeDocument/2006/relationships/hyperlink" Target="http://www.la-gruyere.ch/fr/bulle/bulle-a-parcourir/circuit-historique/circuit-orchestrion.html" TargetMode="External"/><Relationship Id="rId9" Type="http://schemas.openxmlformats.org/officeDocument/2006/relationships/hyperlink" Target="http://www.la-gruyere.ch/fr/bulle/bulle-a-parcourir/circuit-historique/circuit-taureau.html" TargetMode="External"/><Relationship Id="rId30" Type="http://schemas.openxmlformats.org/officeDocument/2006/relationships/hyperlink" Target="http://www.la-gruyere.ch/fr/bulle/bulle-a-parcourir/circuit-historique/circuit-tilleul.html" TargetMode="External"/><Relationship Id="rId31" Type="http://schemas.openxmlformats.org/officeDocument/2006/relationships/image" Target="media/image9.jpeg"/><Relationship Id="rId32" Type="http://schemas.openxmlformats.org/officeDocument/2006/relationships/hyperlink" Target="http://www.la-gruyere.ch/fr/bulle/bulle-a-parcourir/circuit-historique/circuit-tilleul.html" TargetMode="External"/><Relationship Id="rId33" Type="http://schemas.openxmlformats.org/officeDocument/2006/relationships/hyperlink" Target="http://www.la-gruyere.ch/fr/bulle/bulle-a-parcourir/circuit-historique/circuit-chateau.html" TargetMode="External"/><Relationship Id="rId34" Type="http://schemas.openxmlformats.org/officeDocument/2006/relationships/image" Target="media/image10.jpeg"/><Relationship Id="rId35" Type="http://schemas.openxmlformats.org/officeDocument/2006/relationships/hyperlink" Target="http://www.la-gruyere.ch/fr/bulle/bulle-a-parcourir/circuit-historique/circuit-chateau.html" TargetMode="External"/><Relationship Id="rId36" Type="http://schemas.openxmlformats.org/officeDocument/2006/relationships/hyperlink" Target="http://www.la-gruyere.ch/fr/bulle/bulle-a-parcourir/circuit-historique/circuit-notre-dame.html" TargetMode="External"/><Relationship Id="rId37" Type="http://schemas.openxmlformats.org/officeDocument/2006/relationships/image" Target="media/image11.jpeg"/><Relationship Id="rId38" Type="http://schemas.openxmlformats.org/officeDocument/2006/relationships/hyperlink" Target="http://www.la-gruyere.ch/fr/bulle/bulle-a-parcourir/circuit-historique/circuit-notre-dame.html" TargetMode="External"/><Relationship Id="rId39" Type="http://schemas.openxmlformats.org/officeDocument/2006/relationships/hyperlink" Target="http://www.la-gruyere.ch/fr/bulle/bulle-a-parcourir/circuit-historique/circuit-jardins.html" TargetMode="External"/><Relationship Id="rId20" Type="http://schemas.openxmlformats.org/officeDocument/2006/relationships/hyperlink" Target="http://www.la-gruyere.ch/fr/bulle/bulle-a-parcourir/circuit-historique/circuit-eglise.html" TargetMode="External"/><Relationship Id="rId21" Type="http://schemas.openxmlformats.org/officeDocument/2006/relationships/hyperlink" Target="http://www.la-gruyere.ch/fr/bulle/bulle-a-parcourir/circuit-historique/circuit-halles.html" TargetMode="External"/><Relationship Id="rId22" Type="http://schemas.openxmlformats.org/officeDocument/2006/relationships/image" Target="media/image6.jpeg"/><Relationship Id="rId23" Type="http://schemas.openxmlformats.org/officeDocument/2006/relationships/hyperlink" Target="http://www.la-gruyere.ch/fr/bulle/bulle-a-parcourir/circuit-historique/circuit-halles.html" TargetMode="External"/><Relationship Id="rId24" Type="http://schemas.openxmlformats.org/officeDocument/2006/relationships/hyperlink" Target="http://www.la-gruyere.ch/fr/bulle/bulle-a-parcourir/circuit-historique/circuit-kiosque.html" TargetMode="External"/><Relationship Id="rId25" Type="http://schemas.openxmlformats.org/officeDocument/2006/relationships/image" Target="media/image7.jpeg"/><Relationship Id="rId26" Type="http://schemas.openxmlformats.org/officeDocument/2006/relationships/hyperlink" Target="http://www.la-gruyere.ch/fr/bulle/bulle-a-parcourir/circuit-historique/circuit-kiosque.html" TargetMode="External"/><Relationship Id="rId27" Type="http://schemas.openxmlformats.org/officeDocument/2006/relationships/hyperlink" Target="http://www.la-gruyere.ch/fr/bulle/bulle-a-parcourir/circuit-historique/circuit-nicolas-chenaux.html" TargetMode="External"/><Relationship Id="rId28" Type="http://schemas.openxmlformats.org/officeDocument/2006/relationships/image" Target="media/image8.jpeg"/><Relationship Id="rId29" Type="http://schemas.openxmlformats.org/officeDocument/2006/relationships/hyperlink" Target="http://www.la-gruyere.ch/fr/bulle/bulle-a-parcourir/circuit-historique/circuit-nicolas-chenaux.html" TargetMode="External"/><Relationship Id="rId60"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http://www.la-gruyere.ch/fr/bulle/bulle-a-parcourir/circuit-historique/circuit-taureau.html" TargetMode="External"/><Relationship Id="rId12" Type="http://schemas.openxmlformats.org/officeDocument/2006/relationships/hyperlink" Target="http://www.la-gruyere.ch/fr/bulle/bulle-a-parcourir/circuit-historique/circuit-gar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 Id="rId2" Type="http://schemas.openxmlformats.org/officeDocument/2006/relationships/hyperlink" Target="http://www.la-gruyere.ch/fr/bulle/bulle-a-parcourir/circuit-historique/informations-circuit.html" TargetMode="External"/><Relationship Id="rId3"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976</Words>
  <Characters>5368</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tZumthurm</dc:creator>
  <cp:lastModifiedBy>Utilisateur de Microsoft Office</cp:lastModifiedBy>
  <cp:revision>9</cp:revision>
  <cp:lastPrinted>2015-08-24T09:36:00Z</cp:lastPrinted>
  <dcterms:created xsi:type="dcterms:W3CDTF">2016-01-29T13:45:00Z</dcterms:created>
  <dcterms:modified xsi:type="dcterms:W3CDTF">2016-04-01T07:38:00Z</dcterms:modified>
</cp:coreProperties>
</file>