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57AE4" w14:textId="4190D4B6" w:rsidR="001C149C" w:rsidRPr="00CA1376" w:rsidRDefault="00B14E2B" w:rsidP="001C149C">
      <w:pPr>
        <w:widowControl w:val="0"/>
        <w:autoSpaceDE w:val="0"/>
        <w:autoSpaceDN w:val="0"/>
        <w:adjustRightInd w:val="0"/>
        <w:rPr>
          <w:rFonts w:ascii="Arial" w:hAnsi="Arial"/>
          <w:b/>
          <w:sz w:val="28"/>
          <w:szCs w:val="28"/>
          <w:lang w:eastAsia="ja-JP"/>
        </w:rPr>
      </w:pPr>
      <w:r w:rsidRPr="00CA1376">
        <w:rPr>
          <w:rFonts w:ascii="Arial" w:hAnsi="Arial"/>
          <w:b/>
          <w:sz w:val="28"/>
          <w:szCs w:val="28"/>
          <w:lang w:eastAsia="ja-JP"/>
        </w:rPr>
        <w:t>Comment organiser l’accueil avec</w:t>
      </w:r>
      <w:r w:rsidR="002C7943" w:rsidRPr="00CA1376">
        <w:rPr>
          <w:rFonts w:ascii="Arial" w:hAnsi="Arial"/>
          <w:b/>
          <w:sz w:val="28"/>
          <w:szCs w:val="28"/>
          <w:lang w:eastAsia="ja-JP"/>
        </w:rPr>
        <w:t xml:space="preserve"> la classe partenaire ?</w:t>
      </w:r>
    </w:p>
    <w:p w14:paraId="73926E62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79"/>
        <w:gridCol w:w="1727"/>
      </w:tblGrid>
      <w:tr w:rsidR="001C149C" w:rsidRPr="001C149C" w14:paraId="431D8E95" w14:textId="77777777" w:rsidTr="00433638">
        <w:tc>
          <w:tcPr>
            <w:tcW w:w="7479" w:type="dxa"/>
          </w:tcPr>
          <w:p w14:paraId="53A1A50E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eastAsia="ja-JP"/>
              </w:rPr>
            </w:pPr>
            <w:r w:rsidRPr="001C149C">
              <w:rPr>
                <w:rFonts w:ascii="Arial" w:hAnsi="Arial"/>
                <w:lang w:eastAsia="ja-JP"/>
              </w:rPr>
              <w:t>Propositions d’activités ludiques</w:t>
            </w:r>
          </w:p>
        </w:tc>
        <w:tc>
          <w:tcPr>
            <w:tcW w:w="1727" w:type="dxa"/>
          </w:tcPr>
          <w:p w14:paraId="7B45E2DF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lang w:eastAsia="ja-JP"/>
              </w:rPr>
            </w:pPr>
            <w:r w:rsidRPr="001C149C">
              <w:rPr>
                <w:rFonts w:ascii="Arial" w:hAnsi="Arial"/>
                <w:lang w:eastAsia="ja-JP"/>
              </w:rPr>
              <w:t>Matériel</w:t>
            </w:r>
          </w:p>
        </w:tc>
      </w:tr>
      <w:tr w:rsidR="001C149C" w:rsidRPr="001C149C" w14:paraId="3622F0DE" w14:textId="77777777" w:rsidTr="00433638">
        <w:tc>
          <w:tcPr>
            <w:tcW w:w="7479" w:type="dxa"/>
          </w:tcPr>
          <w:p w14:paraId="5FF3B07C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</w:p>
          <w:p w14:paraId="22C67464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  <w:r w:rsidRPr="001C149C">
              <w:rPr>
                <w:rFonts w:ascii="Arial" w:hAnsi="Arial"/>
                <w:b/>
                <w:lang w:eastAsia="ja-JP"/>
              </w:rPr>
              <w:t>À l'arrivée à la gare :</w:t>
            </w:r>
          </w:p>
          <w:p w14:paraId="326BF705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Recherche des correspondants à l'aide de fiches d'indice:</w:t>
            </w:r>
          </w:p>
          <w:p w14:paraId="09D5583B" w14:textId="35D8249E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Chaque élève reçoit la fiche de son correspondant d</w:t>
            </w:r>
            <w:r w:rsidRPr="001C149C">
              <w:rPr>
                <w:rFonts w:ascii="Arial" w:hAnsi="Arial"/>
                <w:b/>
                <w:bCs/>
                <w:sz w:val="22"/>
                <w:szCs w:val="22"/>
                <w:lang w:eastAsia="ja-JP"/>
              </w:rPr>
              <w:t>’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accueil et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doit le chercher dans le périmètre déterminé.</w:t>
            </w:r>
          </w:p>
          <w:p w14:paraId="58A68DFF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08A2632E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58C392A2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Fiches</w:t>
            </w:r>
          </w:p>
          <w:p w14:paraId="61DD3029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d'indice</w:t>
            </w:r>
          </w:p>
          <w:p w14:paraId="7D8D7087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</w:tc>
      </w:tr>
      <w:tr w:rsidR="001C149C" w:rsidRPr="001C149C" w14:paraId="48E8C2DA" w14:textId="77777777" w:rsidTr="00433638">
        <w:tc>
          <w:tcPr>
            <w:tcW w:w="7479" w:type="dxa"/>
          </w:tcPr>
          <w:p w14:paraId="757F3802" w14:textId="77777777" w:rsid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  <w:p w14:paraId="2C9489E2" w14:textId="77777777" w:rsid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  <w:r w:rsidRPr="001C149C">
              <w:rPr>
                <w:rFonts w:ascii="Arial" w:hAnsi="Arial"/>
                <w:b/>
                <w:lang w:eastAsia="ja-JP"/>
              </w:rPr>
              <w:t>Jeu de</w:t>
            </w:r>
            <w:r>
              <w:rPr>
                <w:rFonts w:ascii="Arial" w:hAnsi="Arial"/>
                <w:b/>
                <w:lang w:eastAsia="ja-JP"/>
              </w:rPr>
              <w:t>s</w:t>
            </w:r>
            <w:r w:rsidRPr="001C149C">
              <w:rPr>
                <w:rFonts w:ascii="Arial" w:hAnsi="Arial"/>
                <w:b/>
                <w:lang w:eastAsia="ja-JP"/>
              </w:rPr>
              <w:t xml:space="preserve"> </w:t>
            </w:r>
            <w:r>
              <w:rPr>
                <w:rFonts w:ascii="Arial" w:hAnsi="Arial"/>
                <w:b/>
                <w:lang w:eastAsia="ja-JP"/>
              </w:rPr>
              <w:t>pré</w:t>
            </w:r>
            <w:r w:rsidRPr="001C149C">
              <w:rPr>
                <w:rFonts w:ascii="Arial" w:hAnsi="Arial"/>
                <w:b/>
                <w:lang w:eastAsia="ja-JP"/>
              </w:rPr>
              <w:t>noms</w:t>
            </w:r>
            <w:r w:rsidRPr="001C149C">
              <w:rPr>
                <w:rFonts w:ascii="Arial" w:hAnsi="Arial"/>
                <w:lang w:eastAsia="ja-JP"/>
              </w:rPr>
              <w:t xml:space="preserve">: </w:t>
            </w:r>
          </w:p>
          <w:p w14:paraId="597A5EF8" w14:textId="0663D542" w:rsidR="001C149C" w:rsidRPr="001C149C" w:rsidRDefault="00336E2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>
              <w:rPr>
                <w:rFonts w:ascii="Arial" w:hAnsi="Arial"/>
                <w:sz w:val="22"/>
                <w:szCs w:val="22"/>
                <w:lang w:eastAsia="ja-JP"/>
              </w:rPr>
              <w:t>E</w:t>
            </w:r>
            <w:r w:rsidR="001C149C" w:rsidRPr="001C149C">
              <w:rPr>
                <w:rFonts w:ascii="Arial" w:hAnsi="Arial"/>
                <w:sz w:val="22"/>
                <w:szCs w:val="22"/>
                <w:lang w:eastAsia="ja-JP"/>
              </w:rPr>
              <w:t>lèves en cercle. Un élève lance le ballon et crie le prénom d'un camarade qui doit attraper le ballon puis le relancer en prononçant à haute voix à son tour le prénom d’un autre élève.</w:t>
            </w:r>
          </w:p>
          <w:p w14:paraId="469A2EF4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24081ED5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6693A333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Un ballon</w:t>
            </w:r>
          </w:p>
        </w:tc>
      </w:tr>
      <w:tr w:rsidR="001C149C" w:rsidRPr="001C149C" w14:paraId="6DE3472B" w14:textId="77777777" w:rsidTr="00433638">
        <w:tc>
          <w:tcPr>
            <w:tcW w:w="7479" w:type="dxa"/>
          </w:tcPr>
          <w:p w14:paraId="2488118B" w14:textId="77777777" w:rsid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  <w:p w14:paraId="1315CE00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  <w:r w:rsidRPr="001C149C">
              <w:rPr>
                <w:rFonts w:ascii="Arial" w:hAnsi="Arial"/>
                <w:b/>
                <w:lang w:eastAsia="ja-JP"/>
              </w:rPr>
              <w:t>Jeu de</w:t>
            </w:r>
            <w:r>
              <w:rPr>
                <w:rFonts w:ascii="Arial" w:hAnsi="Arial"/>
                <w:b/>
                <w:lang w:eastAsia="ja-JP"/>
              </w:rPr>
              <w:t>s</w:t>
            </w:r>
            <w:r w:rsidRPr="001C149C">
              <w:rPr>
                <w:rFonts w:ascii="Arial" w:hAnsi="Arial"/>
                <w:b/>
                <w:lang w:eastAsia="ja-JP"/>
              </w:rPr>
              <w:t xml:space="preserve"> </w:t>
            </w:r>
            <w:r>
              <w:rPr>
                <w:rFonts w:ascii="Arial" w:hAnsi="Arial"/>
                <w:b/>
                <w:lang w:eastAsia="ja-JP"/>
              </w:rPr>
              <w:t>pré</w:t>
            </w:r>
            <w:r w:rsidRPr="001C149C">
              <w:rPr>
                <w:rFonts w:ascii="Arial" w:hAnsi="Arial"/>
                <w:b/>
                <w:lang w:eastAsia="ja-JP"/>
              </w:rPr>
              <w:t>noms avec "coussin":</w:t>
            </w:r>
          </w:p>
          <w:p w14:paraId="0A563A3B" w14:textId="22F238A8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Élèves en cercle. Le maître lance le jeu en disant: "Jean a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perdu son chapeau. Ce n'est pas moi qui l'ai, c'est Isabelle. "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(Jean = nom donné, permanent dans le jeu, Isabelle = nom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d'une participante).</w:t>
            </w:r>
          </w:p>
          <w:p w14:paraId="2904A647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36F27E4F" w14:textId="270529CC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Isabelle doit immédiatement répondre: "Jean a perdu son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chapeau. Ce n'est pas moi qui l'ai, c'est Marco." Pendant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qu'elle parle Joël doit l'identifier et lui lancer le "coussin". S'il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atteint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 xml:space="preserve"> Isabelle avant qu'elle n'ait prononcé "Marco", elle va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au centre, et Joël prend sa place. S'il ne l'atteint pas, il reste au</w:t>
            </w:r>
            <w:r w:rsidR="00EE1904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centre.</w:t>
            </w:r>
          </w:p>
          <w:p w14:paraId="0FE462E9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47B33FB0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429F21DF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Une petite balle de jonglage</w:t>
            </w:r>
          </w:p>
        </w:tc>
      </w:tr>
      <w:tr w:rsidR="001C149C" w:rsidRPr="001C149C" w14:paraId="4AB3262B" w14:textId="77777777" w:rsidTr="00433638">
        <w:tc>
          <w:tcPr>
            <w:tcW w:w="7479" w:type="dxa"/>
          </w:tcPr>
          <w:p w14:paraId="432E30AF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  <w:p w14:paraId="5E0E9159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  <w:r w:rsidRPr="001C149C">
              <w:rPr>
                <w:rFonts w:ascii="Arial" w:hAnsi="Arial"/>
                <w:b/>
                <w:lang w:eastAsia="ja-JP"/>
              </w:rPr>
              <w:t>Les yeux bandés:</w:t>
            </w:r>
          </w:p>
          <w:p w14:paraId="6FEAF31F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>
              <w:rPr>
                <w:rFonts w:ascii="Arial" w:hAnsi="Arial"/>
                <w:sz w:val="22"/>
                <w:szCs w:val="22"/>
                <w:lang w:eastAsia="ja-JP"/>
              </w:rPr>
              <w:t>Jeu par deux, un élève romand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 xml:space="preserve"> et un 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>élève alémanique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. Un des deux guide l'autre,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d'abord en tenant la main, ensuite sans se toucher, mais en</w:t>
            </w:r>
          </w:p>
          <w:p w14:paraId="237DECC4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parlant (pour entendre la voix, ou en donnant des instructions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dans la langue cible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).</w:t>
            </w:r>
          </w:p>
          <w:p w14:paraId="30F0E276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242C98BE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5DEC7CA0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5475EA87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Des foulards</w:t>
            </w:r>
          </w:p>
        </w:tc>
      </w:tr>
      <w:tr w:rsidR="001C149C" w:rsidRPr="001C149C" w14:paraId="32345800" w14:textId="77777777" w:rsidTr="00433638">
        <w:tc>
          <w:tcPr>
            <w:tcW w:w="7479" w:type="dxa"/>
          </w:tcPr>
          <w:p w14:paraId="55CC1364" w14:textId="77777777" w:rsid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  <w:p w14:paraId="1110C005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  <w:r w:rsidRPr="001C149C">
              <w:rPr>
                <w:rFonts w:ascii="Arial" w:hAnsi="Arial"/>
                <w:b/>
                <w:lang w:eastAsia="ja-JP"/>
              </w:rPr>
              <w:t>Créer des groupes:</w:t>
            </w:r>
          </w:p>
          <w:p w14:paraId="4AA32761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Les élèves avec la même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lettre au début de leur prénom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 xml:space="preserve">doivent se 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>regrouper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. Ils procèdent par questionnement dans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les deux langues.</w:t>
            </w:r>
          </w:p>
          <w:p w14:paraId="702A8A7A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Alternative ou variante possible </w:t>
            </w:r>
            <w:r w:rsidRPr="001C149C">
              <w:rPr>
                <w:rFonts w:ascii="Arial" w:hAnsi="Arial"/>
                <w:sz w:val="22"/>
                <w:szCs w:val="22"/>
                <w:lang w:eastAsia="ja-JP"/>
              </w:rPr>
              <w:t>pour trouver ceux qui sont nés le même mois.</w:t>
            </w:r>
          </w:p>
          <w:p w14:paraId="2B0F6D26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09DB03FB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</w:tc>
      </w:tr>
      <w:tr w:rsidR="001C149C" w:rsidRPr="001C149C" w14:paraId="2460ED0E" w14:textId="77777777" w:rsidTr="00433638">
        <w:tc>
          <w:tcPr>
            <w:tcW w:w="7479" w:type="dxa"/>
          </w:tcPr>
          <w:p w14:paraId="1D20CB19" w14:textId="77777777" w:rsid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  <w:p w14:paraId="0E1C426C" w14:textId="77777777" w:rsidR="002C7943" w:rsidRDefault="002C7943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  <w:r w:rsidRPr="002C7943">
              <w:rPr>
                <w:rFonts w:ascii="Arial" w:hAnsi="Arial"/>
                <w:b/>
                <w:lang w:eastAsia="ja-JP"/>
              </w:rPr>
              <w:t>Le noeud géant:</w:t>
            </w:r>
            <w:r w:rsidRPr="001C149C">
              <w:rPr>
                <w:rFonts w:ascii="Arial" w:hAnsi="Arial"/>
                <w:lang w:eastAsia="ja-JP"/>
              </w:rPr>
              <w:t xml:space="preserve"> </w:t>
            </w:r>
          </w:p>
          <w:p w14:paraId="6D2CCF85" w14:textId="77777777" w:rsidR="002C7943" w:rsidRPr="00433638" w:rsidRDefault="002C7943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Les participants font un cercle et mettent dans le désordre les</w:t>
            </w:r>
          </w:p>
          <w:p w14:paraId="6B221A8C" w14:textId="77777777" w:rsidR="002C7943" w:rsidRPr="00433638" w:rsidRDefault="002C7943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mains les unes sur les autres. Ensuite chaque participant serre</w:t>
            </w:r>
          </w:p>
          <w:p w14:paraId="1661692B" w14:textId="77777777" w:rsidR="002C7943" w:rsidRPr="00433638" w:rsidRDefault="002C7943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la main qui repose sur la sienne, ce qui forme par la suite un véritable noeud de personnes. Par différents mouvements et sans relâcher les</w:t>
            </w:r>
            <w:r w:rsidR="00433638" w:rsidRPr="00433638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mains les participants essayent de se démêler.</w:t>
            </w:r>
          </w:p>
          <w:p w14:paraId="1E7D5BFF" w14:textId="77777777" w:rsidR="00433638" w:rsidRPr="001C149C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4A3EFC42" w14:textId="77777777" w:rsid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6D6059C6" w14:textId="77777777" w:rsidR="002C7943" w:rsidRPr="00433638" w:rsidRDefault="002C7943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Par groupes de 5 à 8 élèves</w:t>
            </w:r>
          </w:p>
        </w:tc>
      </w:tr>
      <w:tr w:rsidR="001C149C" w:rsidRPr="001C149C" w14:paraId="1060E8AB" w14:textId="77777777" w:rsidTr="00433638">
        <w:tc>
          <w:tcPr>
            <w:tcW w:w="7479" w:type="dxa"/>
          </w:tcPr>
          <w:p w14:paraId="3572E9C2" w14:textId="77777777" w:rsid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</w:p>
          <w:p w14:paraId="147E8FBF" w14:textId="77777777" w:rsid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  <w:r w:rsidRPr="00433638">
              <w:rPr>
                <w:rFonts w:ascii="Arial" w:hAnsi="Arial"/>
                <w:b/>
                <w:lang w:eastAsia="ja-JP"/>
              </w:rPr>
              <w:t>Acrostiche</w:t>
            </w:r>
            <w:r w:rsidRPr="001C149C">
              <w:rPr>
                <w:rFonts w:ascii="Arial" w:hAnsi="Arial"/>
                <w:lang w:eastAsia="ja-JP"/>
              </w:rPr>
              <w:t xml:space="preserve">: </w:t>
            </w:r>
          </w:p>
          <w:p w14:paraId="394B92A8" w14:textId="77777777" w:rsidR="00A772A2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Noter un mot à la verticale et trouver pour chaque</w:t>
            </w:r>
            <w:r w:rsidR="00A772A2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lettre un mot (écrit horizontalement) qui a un lien avec le mot</w:t>
            </w:r>
            <w:r w:rsidR="00A772A2"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 xml:space="preserve">du départ. </w:t>
            </w:r>
          </w:p>
          <w:p w14:paraId="6AADC5EC" w14:textId="23461478" w:rsidR="00433638" w:rsidRP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Exemple: ECHANGE - AUSTAUSCH.</w:t>
            </w:r>
          </w:p>
          <w:p w14:paraId="278EDE14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2EEA7BF6" w14:textId="77777777" w:rsid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74A245E9" w14:textId="77777777" w:rsidR="00433638" w:rsidRPr="001C149C" w:rsidRDefault="00433638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>
              <w:rPr>
                <w:rFonts w:ascii="Arial" w:hAnsi="Arial"/>
                <w:sz w:val="22"/>
                <w:szCs w:val="22"/>
                <w:lang w:eastAsia="ja-JP"/>
              </w:rPr>
              <w:t>Papier et crayons</w:t>
            </w:r>
          </w:p>
        </w:tc>
      </w:tr>
      <w:tr w:rsidR="001C149C" w:rsidRPr="001C149C" w14:paraId="63EFA663" w14:textId="77777777" w:rsidTr="00433638">
        <w:tc>
          <w:tcPr>
            <w:tcW w:w="7479" w:type="dxa"/>
          </w:tcPr>
          <w:p w14:paraId="70CAA6AF" w14:textId="77777777" w:rsid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</w:p>
          <w:p w14:paraId="29697B1E" w14:textId="77777777" w:rsidR="00433638" w:rsidRPr="001C149C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  <w:r w:rsidRPr="00433638">
              <w:rPr>
                <w:rFonts w:ascii="Arial" w:hAnsi="Arial"/>
                <w:b/>
                <w:lang w:eastAsia="ja-JP"/>
              </w:rPr>
              <w:t>Mime</w:t>
            </w:r>
            <w:r w:rsidRPr="001C149C">
              <w:rPr>
                <w:rFonts w:ascii="Arial" w:hAnsi="Arial"/>
                <w:lang w:eastAsia="ja-JP"/>
              </w:rPr>
              <w:t xml:space="preserve"> :</w:t>
            </w:r>
          </w:p>
          <w:p w14:paraId="4EA4E4F8" w14:textId="77777777" w:rsidR="00433638" w:rsidRP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>
              <w:rPr>
                <w:rFonts w:ascii="Arial" w:hAnsi="Arial"/>
                <w:sz w:val="22"/>
                <w:szCs w:val="22"/>
                <w:lang w:eastAsia="ja-JP"/>
              </w:rPr>
              <w:t>Un élève romand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 xml:space="preserve"> mime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ou décrit un mot et l’élève alémanique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 xml:space="preserve"> le nomme en allemand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(ou en français), après ils échangent les rôles.</w:t>
            </w:r>
          </w:p>
          <w:p w14:paraId="26F0EB57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03813C01" w14:textId="77777777" w:rsid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0FE7AC36" w14:textId="77777777" w:rsidR="00433638" w:rsidRPr="00433638" w:rsidRDefault="00433638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A deux ou en petits groupes.</w:t>
            </w:r>
          </w:p>
          <w:p w14:paraId="45C64FC9" w14:textId="77777777" w:rsidR="00433638" w:rsidRPr="001C149C" w:rsidRDefault="00433638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</w:tc>
      </w:tr>
      <w:tr w:rsidR="001C149C" w:rsidRPr="001C149C" w14:paraId="4529DB11" w14:textId="77777777" w:rsidTr="00433638">
        <w:tc>
          <w:tcPr>
            <w:tcW w:w="7479" w:type="dxa"/>
          </w:tcPr>
          <w:p w14:paraId="7BCF1208" w14:textId="77777777" w:rsid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  <w:p w14:paraId="51F3B697" w14:textId="77777777" w:rsidR="00433638" w:rsidRPr="001C149C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  <w:r w:rsidRPr="00433638">
              <w:rPr>
                <w:rFonts w:ascii="Arial" w:hAnsi="Arial"/>
                <w:b/>
                <w:lang w:eastAsia="ja-JP"/>
              </w:rPr>
              <w:t>Clin d'oeil</w:t>
            </w:r>
            <w:r w:rsidRPr="001C149C">
              <w:rPr>
                <w:rFonts w:ascii="Arial" w:hAnsi="Arial"/>
                <w:lang w:eastAsia="ja-JP"/>
              </w:rPr>
              <w:t>:</w:t>
            </w:r>
          </w:p>
          <w:p w14:paraId="0DB09819" w14:textId="77777777" w:rsidR="00433638" w:rsidRP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Les élèves font un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double cercle avec des pairs romand /alémanique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.</w:t>
            </w:r>
          </w:p>
          <w:p w14:paraId="4AC7B75F" w14:textId="77777777" w:rsidR="00433638" w:rsidRP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Les élèves du cercle intér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ieur sont assis, ceux du cercle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 xml:space="preserve">extérieur sur les genoux. 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>U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n élève du cercle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intérieur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manque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. L'élève seul fait un clin d'oeil à un élève du cercle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intérieur. Celui se dépêche pour le rejoindre avant que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 xml:space="preserve">son partenaire </w:t>
            </w:r>
            <w:r>
              <w:rPr>
                <w:rFonts w:ascii="Arial" w:hAnsi="Arial"/>
                <w:sz w:val="22"/>
                <w:szCs w:val="22"/>
                <w:lang w:eastAsia="ja-JP"/>
              </w:rPr>
              <w:t xml:space="preserve">ne </w:t>
            </w: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puisse le retenir.</w:t>
            </w:r>
          </w:p>
          <w:p w14:paraId="6AD28B81" w14:textId="77777777" w:rsidR="001C149C" w:rsidRPr="001C149C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ja-JP"/>
              </w:rPr>
            </w:pPr>
          </w:p>
        </w:tc>
        <w:tc>
          <w:tcPr>
            <w:tcW w:w="1727" w:type="dxa"/>
          </w:tcPr>
          <w:p w14:paraId="2A3EC575" w14:textId="77777777" w:rsidR="001C149C" w:rsidRP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</w:tc>
      </w:tr>
      <w:tr w:rsidR="001C149C" w:rsidRPr="001C149C" w14:paraId="4C646A13" w14:textId="77777777" w:rsidTr="00433638">
        <w:tc>
          <w:tcPr>
            <w:tcW w:w="7479" w:type="dxa"/>
          </w:tcPr>
          <w:p w14:paraId="71C5F28A" w14:textId="77777777" w:rsidR="001C149C" w:rsidRPr="00433638" w:rsidRDefault="001C149C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</w:p>
          <w:p w14:paraId="51F69064" w14:textId="77777777" w:rsidR="00433638" w:rsidRP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lang w:eastAsia="ja-JP"/>
              </w:rPr>
            </w:pPr>
            <w:r w:rsidRPr="00433638">
              <w:rPr>
                <w:rFonts w:ascii="Arial" w:hAnsi="Arial"/>
                <w:b/>
                <w:lang w:eastAsia="ja-JP"/>
              </w:rPr>
              <w:t>Partie amicale de foot ou de basket :</w:t>
            </w:r>
          </w:p>
          <w:p w14:paraId="008E03A0" w14:textId="77777777" w:rsidR="00433638" w:rsidRDefault="00433638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  <w:r w:rsidRPr="00433638">
              <w:rPr>
                <w:rFonts w:ascii="Arial" w:hAnsi="Arial"/>
                <w:sz w:val="22"/>
                <w:szCs w:val="22"/>
                <w:lang w:eastAsia="ja-JP"/>
              </w:rPr>
              <w:t>Les enseignants tirent au hasard des prénoms des élèves des deux classes respectives afin de créer deux équipes mélangées entre elles qui jouent ensemble l’une contre l’autre.</w:t>
            </w:r>
          </w:p>
          <w:p w14:paraId="7B0E3AB2" w14:textId="77777777" w:rsidR="00231E81" w:rsidRPr="00433638" w:rsidRDefault="00231E81" w:rsidP="00EE19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2"/>
                <w:szCs w:val="22"/>
                <w:lang w:eastAsia="ja-JP"/>
              </w:rPr>
            </w:pPr>
          </w:p>
        </w:tc>
        <w:tc>
          <w:tcPr>
            <w:tcW w:w="1727" w:type="dxa"/>
          </w:tcPr>
          <w:p w14:paraId="6BEEADDB" w14:textId="77777777" w:rsidR="001C149C" w:rsidRDefault="001C149C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</w:p>
          <w:p w14:paraId="3E9099AD" w14:textId="77777777" w:rsidR="00433638" w:rsidRPr="001C149C" w:rsidRDefault="00433638" w:rsidP="0043363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eastAsia="ja-JP"/>
              </w:rPr>
            </w:pPr>
            <w:r>
              <w:rPr>
                <w:rFonts w:ascii="Arial" w:hAnsi="Arial"/>
                <w:sz w:val="22"/>
                <w:szCs w:val="22"/>
                <w:lang w:eastAsia="ja-JP"/>
              </w:rPr>
              <w:t>Liste de classe</w:t>
            </w:r>
          </w:p>
        </w:tc>
      </w:tr>
    </w:tbl>
    <w:p w14:paraId="434627C7" w14:textId="77777777" w:rsidR="001C149C" w:rsidRPr="001C149C" w:rsidRDefault="00433638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br w:type="textWrapping" w:clear="all"/>
      </w:r>
    </w:p>
    <w:p w14:paraId="7570E511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p w14:paraId="0710ACF9" w14:textId="4E2AD39B" w:rsidR="00AF35DB" w:rsidRDefault="00AF35DB">
      <w:pPr>
        <w:rPr>
          <w:rFonts w:ascii="Arial" w:hAnsi="Arial"/>
          <w:lang w:eastAsia="ja-JP"/>
        </w:rPr>
      </w:pPr>
      <w:r>
        <w:rPr>
          <w:rFonts w:ascii="Arial" w:hAnsi="Arial"/>
          <w:lang w:eastAsia="ja-JP"/>
        </w:rPr>
        <w:br w:type="page"/>
      </w:r>
    </w:p>
    <w:p w14:paraId="39F6E426" w14:textId="77777777" w:rsidR="00AF35DB" w:rsidRPr="009C169B" w:rsidRDefault="00AF35DB" w:rsidP="00AF35DB">
      <w:pPr>
        <w:rPr>
          <w:rFonts w:ascii="Arial" w:hAnsi="Arial" w:cs="Arial"/>
          <w:b/>
        </w:rPr>
      </w:pPr>
      <w:r w:rsidRPr="009C169B">
        <w:rPr>
          <w:rFonts w:ascii="Arial" w:hAnsi="Arial" w:cs="Arial"/>
          <w:b/>
        </w:rPr>
        <w:t>Signalisation des auteurs </w:t>
      </w:r>
    </w:p>
    <w:p w14:paraId="4F9B5288" w14:textId="77777777" w:rsidR="00AF35DB" w:rsidRPr="009C169B" w:rsidRDefault="00AF35DB" w:rsidP="00AF35DB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6444"/>
      </w:tblGrid>
      <w:tr w:rsidR="00AF35DB" w:rsidRPr="009C169B" w14:paraId="16C32E57" w14:textId="77777777" w:rsidTr="00FD7F78">
        <w:tc>
          <w:tcPr>
            <w:tcW w:w="3303" w:type="dxa"/>
            <w:shd w:val="clear" w:color="auto" w:fill="auto"/>
          </w:tcPr>
          <w:p w14:paraId="14BA0540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</w:rPr>
            </w:pPr>
            <w:r w:rsidRPr="009C169B">
              <w:rPr>
                <w:rFonts w:ascii="Arial" w:hAnsi="Arial" w:cs="Arial"/>
              </w:rPr>
              <w:t>Source des images :</w:t>
            </w:r>
          </w:p>
        </w:tc>
        <w:tc>
          <w:tcPr>
            <w:tcW w:w="6444" w:type="dxa"/>
            <w:shd w:val="clear" w:color="auto" w:fill="auto"/>
          </w:tcPr>
          <w:p w14:paraId="3F68138F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F35DB" w:rsidRPr="009C169B" w14:paraId="393F1454" w14:textId="77777777" w:rsidTr="00FD7F78">
        <w:tc>
          <w:tcPr>
            <w:tcW w:w="3303" w:type="dxa"/>
            <w:shd w:val="clear" w:color="auto" w:fill="auto"/>
          </w:tcPr>
          <w:p w14:paraId="58D58DD4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</w:rPr>
            </w:pPr>
            <w:r w:rsidRPr="009C169B">
              <w:rPr>
                <w:rFonts w:ascii="Arial" w:hAnsi="Arial" w:cs="Arial"/>
              </w:rPr>
              <w:t>Bibliographie :</w:t>
            </w:r>
          </w:p>
        </w:tc>
        <w:tc>
          <w:tcPr>
            <w:tcW w:w="6444" w:type="dxa"/>
            <w:shd w:val="clear" w:color="auto" w:fill="auto"/>
          </w:tcPr>
          <w:p w14:paraId="13AEF022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F35DB" w:rsidRPr="009C169B" w14:paraId="70054C6F" w14:textId="77777777" w:rsidTr="00FD7F78">
        <w:tc>
          <w:tcPr>
            <w:tcW w:w="3303" w:type="dxa"/>
            <w:shd w:val="clear" w:color="auto" w:fill="auto"/>
          </w:tcPr>
          <w:p w14:paraId="43FBBB66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</w:rPr>
            </w:pPr>
            <w:r w:rsidRPr="009C169B">
              <w:rPr>
                <w:rFonts w:ascii="Arial" w:hAnsi="Arial" w:cs="Arial"/>
              </w:rPr>
              <w:t>Auteur-s :</w:t>
            </w:r>
          </w:p>
          <w:p w14:paraId="2B510C93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</w:rPr>
            </w:pPr>
            <w:r w:rsidRPr="009C169B">
              <w:rPr>
                <w:rFonts w:ascii="Arial" w:hAnsi="Arial" w:cs="Arial"/>
              </w:rPr>
              <w:t>(nom, prénom et courriel fr.educanet2.ch)</w:t>
            </w:r>
          </w:p>
        </w:tc>
        <w:tc>
          <w:tcPr>
            <w:tcW w:w="6444" w:type="dxa"/>
            <w:shd w:val="clear" w:color="auto" w:fill="auto"/>
          </w:tcPr>
          <w:p w14:paraId="7E633334" w14:textId="6C67D6FA" w:rsidR="00AF35DB" w:rsidRPr="009C169B" w:rsidRDefault="00AF35DB" w:rsidP="00D113B4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5F5C390B" w14:textId="3EB051CB" w:rsidR="00071C5E" w:rsidRPr="009C169B" w:rsidRDefault="00071C5E" w:rsidP="00D113B4">
            <w:pPr>
              <w:spacing w:before="120" w:after="120"/>
              <w:rPr>
                <w:rFonts w:ascii="Arial" w:hAnsi="Arial" w:cs="Arial"/>
                <w:b/>
              </w:rPr>
            </w:pPr>
            <w:r w:rsidRPr="009C169B">
              <w:rPr>
                <w:rFonts w:ascii="Arial" w:hAnsi="Arial" w:cs="Arial"/>
                <w:b/>
              </w:rPr>
              <w:t>COD</w:t>
            </w:r>
          </w:p>
        </w:tc>
      </w:tr>
      <w:tr w:rsidR="00AF35DB" w:rsidRPr="009C169B" w14:paraId="3ADA0386" w14:textId="77777777" w:rsidTr="00FD7F78">
        <w:tc>
          <w:tcPr>
            <w:tcW w:w="3303" w:type="dxa"/>
            <w:shd w:val="clear" w:color="auto" w:fill="auto"/>
          </w:tcPr>
          <w:p w14:paraId="16523EAE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</w:rPr>
            </w:pPr>
            <w:r w:rsidRPr="009C169B">
              <w:rPr>
                <w:rFonts w:ascii="Arial" w:hAnsi="Arial" w:cs="Arial"/>
              </w:rPr>
              <w:t>Date de la dernière modification :</w:t>
            </w:r>
          </w:p>
        </w:tc>
        <w:tc>
          <w:tcPr>
            <w:tcW w:w="6444" w:type="dxa"/>
            <w:shd w:val="clear" w:color="auto" w:fill="auto"/>
          </w:tcPr>
          <w:p w14:paraId="6C3B5287" w14:textId="52996A4E" w:rsidR="00AF35DB" w:rsidRPr="009C169B" w:rsidRDefault="00765418" w:rsidP="00D113B4">
            <w:pPr>
              <w:spacing w:before="120" w:after="120"/>
              <w:rPr>
                <w:rFonts w:ascii="Arial" w:hAnsi="Arial" w:cs="Arial"/>
                <w:b/>
              </w:rPr>
            </w:pPr>
            <w:r w:rsidRPr="009C169B">
              <w:rPr>
                <w:rFonts w:ascii="Arial" w:hAnsi="Arial" w:cs="Arial"/>
                <w:b/>
              </w:rPr>
              <w:t>Février 2016</w:t>
            </w:r>
          </w:p>
        </w:tc>
      </w:tr>
      <w:tr w:rsidR="00AF35DB" w:rsidRPr="009C169B" w14:paraId="6E3E77EB" w14:textId="77777777" w:rsidTr="00FD7F78">
        <w:trPr>
          <w:trHeight w:val="1954"/>
        </w:trPr>
        <w:tc>
          <w:tcPr>
            <w:tcW w:w="3303" w:type="dxa"/>
            <w:shd w:val="clear" w:color="auto" w:fill="auto"/>
          </w:tcPr>
          <w:p w14:paraId="58C5F688" w14:textId="77777777" w:rsidR="00AF35DB" w:rsidRPr="009C169B" w:rsidRDefault="00AF35DB" w:rsidP="00D113B4">
            <w:pPr>
              <w:spacing w:before="120" w:after="120"/>
              <w:rPr>
                <w:rFonts w:ascii="Arial" w:hAnsi="Arial" w:cs="Arial"/>
              </w:rPr>
            </w:pPr>
            <w:r w:rsidRPr="009C169B">
              <w:rPr>
                <w:rFonts w:ascii="Arial" w:hAnsi="Arial" w:cs="Arial"/>
              </w:rPr>
              <w:t>Copyright :</w:t>
            </w:r>
          </w:p>
        </w:tc>
        <w:tc>
          <w:tcPr>
            <w:tcW w:w="6444" w:type="dxa"/>
            <w:shd w:val="clear" w:color="auto" w:fill="auto"/>
          </w:tcPr>
          <w:p w14:paraId="4CA36EEE" w14:textId="77777777" w:rsidR="00FD7F78" w:rsidRPr="00FD7F78" w:rsidRDefault="00FD7F78" w:rsidP="00FD7F7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eastAsia="ja-JP"/>
              </w:rPr>
            </w:pPr>
            <w:r w:rsidRPr="00FD7F78">
              <w:rPr>
                <w:rFonts w:ascii="Arial" w:hAnsi="Arial" w:cs="Arial"/>
                <w:lang w:eastAsia="ja-JP"/>
              </w:rPr>
              <w:t xml:space="preserve">Cette ressource est publiée par Friportail, 2016, sous licence Creative Commons - utilisation sans modification autorisée sous conditions. </w:t>
            </w:r>
          </w:p>
          <w:p w14:paraId="34E37C66" w14:textId="77777777" w:rsidR="00FD7F78" w:rsidRPr="00FD7F78" w:rsidRDefault="00FD7F78" w:rsidP="00FD7F7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eastAsia="ja-JP"/>
              </w:rPr>
            </w:pPr>
            <w:r w:rsidRPr="00FD7F78">
              <w:rPr>
                <w:rFonts w:ascii="Arial" w:hAnsi="Arial" w:cs="Arial"/>
                <w:lang w:eastAsia="ja-JP"/>
              </w:rPr>
              <w:t xml:space="preserve">Pour plus d’informations sur ces conditions, consultez la page suivante : </w:t>
            </w:r>
          </w:p>
          <w:p w14:paraId="03AF117C" w14:textId="1DE10146" w:rsidR="00AF35DB" w:rsidRPr="00FD7F78" w:rsidRDefault="00FD7F78" w:rsidP="00FD7F7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lang w:eastAsia="ja-JP"/>
              </w:rPr>
            </w:pPr>
            <w:r w:rsidRPr="00FD7F78">
              <w:rPr>
                <w:rFonts w:ascii="Arial" w:hAnsi="Arial" w:cs="Arial"/>
                <w:color w:val="0000FF"/>
                <w:lang w:eastAsia="ja-JP"/>
              </w:rPr>
              <w:t xml:space="preserve">https://www.friportail.ch/content/creative-commons-nc-nd </w:t>
            </w:r>
          </w:p>
        </w:tc>
      </w:tr>
    </w:tbl>
    <w:p w14:paraId="6D8B6336" w14:textId="77777777" w:rsidR="00AF35DB" w:rsidRDefault="00AF35DB" w:rsidP="00AF35DB">
      <w:pPr>
        <w:rPr>
          <w:b/>
        </w:rPr>
      </w:pPr>
    </w:p>
    <w:p w14:paraId="5C04BAD9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p w14:paraId="25C8803C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p w14:paraId="17EC44FB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p w14:paraId="5E1F1A16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p w14:paraId="6A38B414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p w14:paraId="1C61474C" w14:textId="77777777" w:rsidR="001C149C" w:rsidRPr="001C149C" w:rsidRDefault="001C149C" w:rsidP="001C149C">
      <w:pPr>
        <w:widowControl w:val="0"/>
        <w:autoSpaceDE w:val="0"/>
        <w:autoSpaceDN w:val="0"/>
        <w:adjustRightInd w:val="0"/>
        <w:rPr>
          <w:rFonts w:ascii="Arial" w:hAnsi="Arial"/>
          <w:lang w:eastAsia="ja-JP"/>
        </w:rPr>
      </w:pPr>
    </w:p>
    <w:sectPr w:rsidR="001C149C" w:rsidRPr="001C149C" w:rsidSect="00095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596" w:right="1417" w:bottom="568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3EAA4" w14:textId="77777777" w:rsidR="003A631B" w:rsidRDefault="003A631B" w:rsidP="00966BAD">
      <w:r>
        <w:separator/>
      </w:r>
    </w:p>
  </w:endnote>
  <w:endnote w:type="continuationSeparator" w:id="0">
    <w:p w14:paraId="12035602" w14:textId="77777777" w:rsidR="003A631B" w:rsidRDefault="003A631B" w:rsidP="009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EDE0A" w14:textId="77777777" w:rsidR="00FD7F78" w:rsidRDefault="00FD7F7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3584"/>
    </w:tblGrid>
    <w:tr w:rsidR="00966BAD" w:rsidRPr="007735D0" w14:paraId="428D555D" w14:textId="77777777" w:rsidTr="002D01C4">
      <w:trPr>
        <w:trHeight w:val="722"/>
      </w:trPr>
      <w:tc>
        <w:tcPr>
          <w:tcW w:w="1242" w:type="dxa"/>
          <w:vAlign w:val="center"/>
        </w:tcPr>
        <w:p w14:paraId="492FF935" w14:textId="5F5F2CB6" w:rsidR="00966BAD" w:rsidRPr="00966BAD" w:rsidRDefault="00966BAD" w:rsidP="002D01C4">
          <w:pPr>
            <w:pStyle w:val="Pieddepage"/>
            <w:ind w:right="360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noProof/>
              <w:sz w:val="18"/>
            </w:rPr>
            <w:drawing>
              <wp:inline distT="0" distB="0" distL="0" distR="0" wp14:anchorId="03AE1A34" wp14:editId="15830B8F">
                <wp:extent cx="727075" cy="246380"/>
                <wp:effectExtent l="0" t="0" r="9525" b="762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5078488F" w14:textId="77777777" w:rsidR="00966BAD" w:rsidRPr="00966BAD" w:rsidRDefault="00966BAD" w:rsidP="002D01C4">
          <w:pPr>
            <w:pStyle w:val="Pieddepage"/>
            <w:tabs>
              <w:tab w:val="clear" w:pos="4703"/>
            </w:tabs>
            <w:ind w:right="318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sz w:val="18"/>
              <w:lang w:bidi="x-none"/>
            </w:rPr>
            <w:t>Allemand | cycle 3 | 10</w:t>
          </w:r>
          <w:r w:rsidRPr="00966BAD">
            <w:rPr>
              <w:rFonts w:ascii="Arial" w:hAnsi="Arial" w:cs="Arial"/>
              <w:sz w:val="18"/>
              <w:vertAlign w:val="superscript"/>
              <w:lang w:bidi="x-none"/>
            </w:rPr>
            <w:t xml:space="preserve">e 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| Programmes clé en main </w:t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</w:p>
      </w:tc>
      <w:tc>
        <w:tcPr>
          <w:tcW w:w="3584" w:type="dxa"/>
          <w:vAlign w:val="center"/>
        </w:tcPr>
        <w:p w14:paraId="31847BC7" w14:textId="570B3A64" w:rsidR="00966BAD" w:rsidRPr="00966BAD" w:rsidRDefault="00966BAD" w:rsidP="00FD7F78">
          <w:pPr>
            <w:pStyle w:val="Pieddepage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sz w:val="18"/>
              <w:lang w:bidi="x-none"/>
            </w:rPr>
            <w:t>GT Partenariat</w:t>
          </w:r>
          <w:r w:rsidR="00721EEC">
            <w:rPr>
              <w:rFonts w:ascii="Arial" w:hAnsi="Arial" w:cs="Arial"/>
              <w:sz w:val="18"/>
              <w:lang w:bidi="x-none"/>
            </w:rPr>
            <w:t>s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 de classes | </w:t>
          </w:r>
          <w:r w:rsidR="00FD7F78">
            <w:rPr>
              <w:rFonts w:ascii="Arial" w:hAnsi="Arial" w:cs="Arial"/>
              <w:sz w:val="18"/>
              <w:lang w:bidi="x-none"/>
            </w:rPr>
            <w:t>février</w:t>
          </w:r>
          <w:bookmarkStart w:id="0" w:name="_GoBack"/>
          <w:bookmarkEnd w:id="0"/>
          <w:r w:rsidRPr="00966BAD">
            <w:rPr>
              <w:rFonts w:ascii="Arial" w:hAnsi="Arial" w:cs="Arial"/>
              <w:sz w:val="18"/>
              <w:lang w:bidi="x-none"/>
            </w:rPr>
            <w:t xml:space="preserve"> 2016</w:t>
          </w:r>
        </w:p>
      </w:tc>
    </w:tr>
  </w:tbl>
  <w:p w14:paraId="4310A2FB" w14:textId="77777777" w:rsidR="00966BAD" w:rsidRPr="00E56C5C" w:rsidRDefault="00966BAD" w:rsidP="00966BAD">
    <w:pPr>
      <w:pStyle w:val="Pieddepage"/>
    </w:pPr>
  </w:p>
  <w:p w14:paraId="560941C4" w14:textId="77777777" w:rsidR="00966BAD" w:rsidRDefault="00966BAD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6E6FE" w14:textId="77777777" w:rsidR="00FD7F78" w:rsidRDefault="00FD7F7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0FAD3" w14:textId="77777777" w:rsidR="003A631B" w:rsidRDefault="003A631B" w:rsidP="00966BAD">
      <w:r>
        <w:separator/>
      </w:r>
    </w:p>
  </w:footnote>
  <w:footnote w:type="continuationSeparator" w:id="0">
    <w:p w14:paraId="61093A49" w14:textId="77777777" w:rsidR="003A631B" w:rsidRDefault="003A631B" w:rsidP="00966B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E58D6" w14:textId="77777777" w:rsidR="00FD7F78" w:rsidRDefault="00FD7F78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955FB" w:rsidRPr="000F1F0B" w14:paraId="710FCD13" w14:textId="77777777" w:rsidTr="000955FB">
      <w:trPr>
        <w:trHeight w:val="1134"/>
      </w:trPr>
      <w:tc>
        <w:tcPr>
          <w:tcW w:w="5500" w:type="dxa"/>
        </w:tcPr>
        <w:p w14:paraId="6BB088E7" w14:textId="77777777" w:rsidR="000955FB" w:rsidRDefault="000955FB" w:rsidP="00B23EEF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063B35EF" wp14:editId="2890D82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80E5E6" w14:textId="77777777" w:rsidR="000955FB" w:rsidRPr="0017686C" w:rsidRDefault="000955FB" w:rsidP="00B23EEF"/>
        <w:p w14:paraId="62009C9E" w14:textId="77777777" w:rsidR="000955FB" w:rsidRPr="0017686C" w:rsidRDefault="000955FB" w:rsidP="00B23EEF"/>
        <w:p w14:paraId="4C85412C" w14:textId="77777777" w:rsidR="000955FB" w:rsidRDefault="000955FB" w:rsidP="00B23EEF"/>
        <w:p w14:paraId="2F2224C7" w14:textId="77777777" w:rsidR="000955FB" w:rsidRPr="0017686C" w:rsidRDefault="000955FB" w:rsidP="00B23EEF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4BE9C06E" w14:textId="77777777" w:rsidR="000955FB" w:rsidRDefault="000955FB" w:rsidP="00B23EEF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61882981" w14:textId="0502603A" w:rsidR="000955FB" w:rsidRPr="0091232F" w:rsidRDefault="00721EEC" w:rsidP="00B23EEF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0955FB" w:rsidRPr="0091232F">
            <w:rPr>
              <w:b/>
              <w:lang w:val="de-DE"/>
            </w:rPr>
            <w:t>schsprachigen obligatorischen Unterricht</w:t>
          </w:r>
          <w:r w:rsidR="000955FB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0955FB">
            <w:rPr>
              <w:lang w:val="de-DE"/>
            </w:rPr>
            <w:t>OA</w:t>
          </w:r>
        </w:p>
        <w:p w14:paraId="3FAD2922" w14:textId="77777777" w:rsidR="000955FB" w:rsidRPr="000F1F0B" w:rsidRDefault="000955FB" w:rsidP="00B23EEF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12B6EB9F" w14:textId="77777777" w:rsidR="000955FB" w:rsidRDefault="000955FB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A9166" w14:textId="77777777" w:rsidR="00FD7F78" w:rsidRDefault="00FD7F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C"/>
    <w:rsid w:val="00071C5E"/>
    <w:rsid w:val="000955FB"/>
    <w:rsid w:val="001C149C"/>
    <w:rsid w:val="001C73F1"/>
    <w:rsid w:val="00231E81"/>
    <w:rsid w:val="002C7943"/>
    <w:rsid w:val="00336E28"/>
    <w:rsid w:val="003A631B"/>
    <w:rsid w:val="00433638"/>
    <w:rsid w:val="005A6971"/>
    <w:rsid w:val="00721EEC"/>
    <w:rsid w:val="00747886"/>
    <w:rsid w:val="00765418"/>
    <w:rsid w:val="00966BAD"/>
    <w:rsid w:val="009C169B"/>
    <w:rsid w:val="00A772A2"/>
    <w:rsid w:val="00AF35DB"/>
    <w:rsid w:val="00B14E2B"/>
    <w:rsid w:val="00CA1376"/>
    <w:rsid w:val="00D57C92"/>
    <w:rsid w:val="00EE1904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D7B7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1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66BA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66BAD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966BA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6BAD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BA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BAD"/>
    <w:rPr>
      <w:rFonts w:ascii="Lucida Grande" w:hAnsi="Lucida Grande" w:cs="Lucida Grande"/>
      <w:sz w:val="18"/>
      <w:szCs w:val="18"/>
      <w:lang w:eastAsia="fr-FR"/>
    </w:rPr>
  </w:style>
  <w:style w:type="character" w:styleId="Lienhypertexte">
    <w:name w:val="Hyperlink"/>
    <w:rsid w:val="00AF35DB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0955FB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01entteetbasdepage">
    <w:name w:val="01_en_tête_et_bas_de_page"/>
    <w:qFormat/>
    <w:rsid w:val="000955FB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2884</Characters>
  <Application>Microsoft Macintosh Word</Application>
  <DocSecurity>0</DocSecurity>
  <Lines>24</Lines>
  <Paragraphs>6</Paragraphs>
  <ScaleCrop>false</ScaleCrop>
  <Company>CO Pérolles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Bienvenue</dc:creator>
  <cp:keywords/>
  <dc:description/>
  <cp:lastModifiedBy>Utilisateur de Microsoft Office</cp:lastModifiedBy>
  <cp:revision>19</cp:revision>
  <dcterms:created xsi:type="dcterms:W3CDTF">2016-01-29T11:23:00Z</dcterms:created>
  <dcterms:modified xsi:type="dcterms:W3CDTF">2016-04-01T09:20:00Z</dcterms:modified>
</cp:coreProperties>
</file>